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40645" w14:textId="77777777" w:rsidR="00081A50" w:rsidRPr="00407393" w:rsidRDefault="00081A50" w:rsidP="00081A50">
      <w:pPr>
        <w:adjustRightInd w:val="0"/>
        <w:spacing w:line="240" w:lineRule="auto"/>
        <w:jc w:val="center"/>
        <w:rPr>
          <w:rFonts w:ascii="HY신명조" w:eastAsia="HY신명조" w:cs="T2"/>
          <w:b/>
          <w:kern w:val="0"/>
          <w:sz w:val="32"/>
          <w:szCs w:val="32"/>
        </w:rPr>
      </w:pPr>
      <w:r w:rsidRPr="00407393">
        <w:rPr>
          <w:rFonts w:ascii="HY신명조" w:eastAsia="HY신명조" w:cs="T2" w:hint="eastAsia"/>
          <w:b/>
          <w:kern w:val="0"/>
          <w:sz w:val="32"/>
          <w:szCs w:val="32"/>
        </w:rPr>
        <w:t>수수료 부과기준 및 절차에 관한 지침</w:t>
      </w:r>
    </w:p>
    <w:p w14:paraId="119154B8" w14:textId="77777777" w:rsidR="00081A50" w:rsidRPr="00407393" w:rsidRDefault="00081A50" w:rsidP="00081A50">
      <w:pPr>
        <w:adjustRightInd w:val="0"/>
        <w:spacing w:line="240" w:lineRule="auto"/>
        <w:jc w:val="right"/>
        <w:rPr>
          <w:rFonts w:ascii="HY신명조" w:eastAsia="HY신명조" w:cs="T3"/>
          <w:kern w:val="0"/>
          <w:sz w:val="22"/>
        </w:rPr>
      </w:pPr>
    </w:p>
    <w:p w14:paraId="0F6BCD8B" w14:textId="726BC7E5" w:rsidR="00081A50" w:rsidRDefault="00081A50" w:rsidP="00081A50">
      <w:pPr>
        <w:adjustRightInd w:val="0"/>
        <w:spacing w:line="240" w:lineRule="auto"/>
        <w:jc w:val="right"/>
        <w:rPr>
          <w:rFonts w:ascii="HY신명조" w:eastAsia="HY신명조" w:cs="T4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 xml:space="preserve">제 정 </w:t>
      </w:r>
      <w:r w:rsidRPr="00407393">
        <w:rPr>
          <w:rFonts w:ascii="HY신명조" w:eastAsia="HY신명조" w:cs="T4" w:hint="eastAsia"/>
          <w:kern w:val="0"/>
          <w:sz w:val="22"/>
        </w:rPr>
        <w:t>20</w:t>
      </w:r>
      <w:r w:rsidR="00300769">
        <w:rPr>
          <w:rFonts w:ascii="HY신명조" w:eastAsia="HY신명조" w:cs="T4"/>
          <w:kern w:val="0"/>
          <w:sz w:val="22"/>
        </w:rPr>
        <w:t>2</w:t>
      </w:r>
      <w:r w:rsidR="001D42A3">
        <w:rPr>
          <w:rFonts w:ascii="HY신명조" w:eastAsia="HY신명조" w:cs="T4"/>
          <w:kern w:val="0"/>
          <w:sz w:val="22"/>
        </w:rPr>
        <w:t>2</w:t>
      </w:r>
      <w:r w:rsidR="00930A7E" w:rsidRPr="00407393">
        <w:rPr>
          <w:rFonts w:ascii="HY신명조" w:eastAsia="HY신명조" w:cs="T4" w:hint="eastAsia"/>
          <w:kern w:val="0"/>
          <w:sz w:val="22"/>
        </w:rPr>
        <w:t>.0</w:t>
      </w:r>
      <w:r w:rsidR="00BB5ACD">
        <w:rPr>
          <w:rFonts w:ascii="HY신명조" w:eastAsia="HY신명조" w:cs="T4"/>
          <w:kern w:val="0"/>
          <w:sz w:val="22"/>
        </w:rPr>
        <w:t>3</w:t>
      </w:r>
      <w:r w:rsidR="00930A7E" w:rsidRPr="00407393">
        <w:rPr>
          <w:rFonts w:ascii="HY신명조" w:eastAsia="HY신명조" w:cs="T4" w:hint="eastAsia"/>
          <w:kern w:val="0"/>
          <w:sz w:val="22"/>
        </w:rPr>
        <w:t>.</w:t>
      </w:r>
      <w:r w:rsidR="00BB5ACD">
        <w:rPr>
          <w:rFonts w:ascii="HY신명조" w:eastAsia="HY신명조" w:cs="T4"/>
          <w:kern w:val="0"/>
          <w:sz w:val="22"/>
        </w:rPr>
        <w:t>07.</w:t>
      </w:r>
    </w:p>
    <w:p w14:paraId="3DFCF8CF" w14:textId="40CFCAB7" w:rsidR="007F5088" w:rsidRDefault="007F5088" w:rsidP="00081A50">
      <w:pPr>
        <w:adjustRightInd w:val="0"/>
        <w:spacing w:line="240" w:lineRule="auto"/>
        <w:jc w:val="right"/>
        <w:rPr>
          <w:rFonts w:ascii="HY신명조" w:eastAsia="HY신명조" w:cs="T4"/>
          <w:kern w:val="0"/>
          <w:sz w:val="22"/>
        </w:rPr>
      </w:pPr>
      <w:r>
        <w:rPr>
          <w:rFonts w:ascii="HY신명조" w:eastAsia="HY신명조" w:cs="T4" w:hint="eastAsia"/>
          <w:kern w:val="0"/>
          <w:sz w:val="22"/>
        </w:rPr>
        <w:t xml:space="preserve">개 정 </w:t>
      </w:r>
      <w:r>
        <w:rPr>
          <w:rFonts w:ascii="HY신명조" w:eastAsia="HY신명조" w:cs="T4"/>
          <w:kern w:val="0"/>
          <w:sz w:val="22"/>
        </w:rPr>
        <w:t>2023.09.18.</w:t>
      </w:r>
    </w:p>
    <w:p w14:paraId="2F76A9EF" w14:textId="554703E5" w:rsidR="001F3A91" w:rsidRPr="001F3A91" w:rsidRDefault="001F3A91" w:rsidP="00081A50">
      <w:pPr>
        <w:adjustRightInd w:val="0"/>
        <w:spacing w:line="240" w:lineRule="auto"/>
        <w:jc w:val="right"/>
        <w:rPr>
          <w:rFonts w:ascii="HY신명조" w:eastAsia="HY신명조" w:cs="T4"/>
          <w:kern w:val="0"/>
          <w:sz w:val="22"/>
        </w:rPr>
      </w:pPr>
      <w:r>
        <w:rPr>
          <w:rFonts w:ascii="HY신명조" w:eastAsia="HY신명조" w:cs="T4" w:hint="eastAsia"/>
          <w:kern w:val="0"/>
          <w:sz w:val="22"/>
        </w:rPr>
        <w:t>개 정 2024.09.</w:t>
      </w:r>
      <w:r w:rsidR="000163FC">
        <w:rPr>
          <w:rFonts w:ascii="HY신명조" w:eastAsia="HY신명조" w:cs="T4" w:hint="eastAsia"/>
          <w:kern w:val="0"/>
          <w:sz w:val="22"/>
        </w:rPr>
        <w:t>20</w:t>
      </w:r>
      <w:r>
        <w:rPr>
          <w:rFonts w:ascii="HY신명조" w:eastAsia="HY신명조" w:cs="T4" w:hint="eastAsia"/>
          <w:kern w:val="0"/>
          <w:sz w:val="22"/>
        </w:rPr>
        <w:t>.</w:t>
      </w:r>
    </w:p>
    <w:p w14:paraId="18D6BA8F" w14:textId="77777777" w:rsidR="00081A50" w:rsidRPr="00BB5ACD" w:rsidRDefault="00081A50" w:rsidP="00081A50">
      <w:pPr>
        <w:adjustRightInd w:val="0"/>
        <w:spacing w:line="240" w:lineRule="auto"/>
        <w:jc w:val="right"/>
        <w:rPr>
          <w:rFonts w:ascii="HY신명조" w:eastAsia="HY신명조" w:cs="T4"/>
          <w:kern w:val="0"/>
          <w:sz w:val="22"/>
        </w:rPr>
      </w:pPr>
    </w:p>
    <w:p w14:paraId="00BFB7ED" w14:textId="6598F3DF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T4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제1조(목적)</w:t>
      </w:r>
      <w:r w:rsidRPr="00407393">
        <w:rPr>
          <w:rFonts w:ascii="HY신명조" w:eastAsia="HY신명조" w:cs="MalgunGothicBold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 xml:space="preserve">이 지침은 </w:t>
      </w:r>
      <w:r w:rsidRPr="00407393">
        <w:rPr>
          <w:rFonts w:ascii="HY신명조" w:eastAsia="HY신명조" w:cs="T6" w:hint="eastAsia"/>
          <w:kern w:val="0"/>
          <w:sz w:val="22"/>
        </w:rPr>
        <w:t>「</w:t>
      </w:r>
      <w:r w:rsidRPr="00407393">
        <w:rPr>
          <w:rFonts w:ascii="HY신명조" w:eastAsia="HY신명조" w:cs="T3" w:hint="eastAsia"/>
          <w:kern w:val="0"/>
          <w:sz w:val="22"/>
        </w:rPr>
        <w:t>자본시장과 금융투자업에 관한 법률</w:t>
      </w:r>
      <w:r w:rsidRPr="00407393">
        <w:rPr>
          <w:rFonts w:ascii="HY신명조" w:eastAsia="HY신명조" w:cs="T6" w:hint="eastAsia"/>
          <w:kern w:val="0"/>
          <w:sz w:val="22"/>
        </w:rPr>
        <w:t>」</w:t>
      </w:r>
      <w:r w:rsidRPr="00407393">
        <w:rPr>
          <w:rFonts w:ascii="HY신명조" w:eastAsia="HY신명조" w:cs="T4" w:hint="eastAsia"/>
          <w:kern w:val="0"/>
          <w:sz w:val="22"/>
        </w:rPr>
        <w:t>(</w:t>
      </w:r>
      <w:r w:rsidRPr="00407393">
        <w:rPr>
          <w:rFonts w:ascii="HY신명조" w:eastAsia="HY신명조" w:cs="T3" w:hint="eastAsia"/>
          <w:kern w:val="0"/>
          <w:sz w:val="22"/>
        </w:rPr>
        <w:t xml:space="preserve">이하 </w:t>
      </w:r>
      <w:r w:rsidRPr="00407393">
        <w:rPr>
          <w:rFonts w:ascii="HY신명조" w:eastAsia="HY신명조" w:cs="T4" w:hint="eastAsia"/>
          <w:kern w:val="0"/>
          <w:sz w:val="22"/>
        </w:rPr>
        <w:t>“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법</w:t>
      </w:r>
      <w:r w:rsidRPr="00407393">
        <w:rPr>
          <w:rFonts w:ascii="HY신명조" w:eastAsia="HY신명조" w:cs="T4" w:hint="eastAsia"/>
          <w:kern w:val="0"/>
          <w:sz w:val="22"/>
        </w:rPr>
        <w:t>”</w:t>
      </w:r>
      <w:r w:rsidRPr="00407393">
        <w:rPr>
          <w:rFonts w:ascii="HY신명조" w:eastAsia="HY신명조" w:cs="T3" w:hint="eastAsia"/>
          <w:kern w:val="0"/>
          <w:sz w:val="22"/>
        </w:rPr>
        <w:t>이라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한다</w:t>
      </w:r>
      <w:r w:rsidRPr="00407393">
        <w:rPr>
          <w:rFonts w:ascii="HY신명조" w:eastAsia="HY신명조" w:cs="T4" w:hint="eastAsia"/>
          <w:kern w:val="0"/>
          <w:sz w:val="22"/>
        </w:rPr>
        <w:t xml:space="preserve">)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제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58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조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(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수수료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)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 xml:space="preserve">에 근거하여 주식회사 </w:t>
      </w:r>
      <w:proofErr w:type="spellStart"/>
      <w:r w:rsidR="007F5088" w:rsidRPr="000176BE">
        <w:rPr>
          <w:rFonts w:ascii="HY신명조" w:eastAsia="HY신명조" w:cs="T3" w:hint="eastAsia"/>
          <w:spacing w:val="-4"/>
          <w:kern w:val="0"/>
          <w:sz w:val="22"/>
        </w:rPr>
        <w:t>유피자산운용</w:t>
      </w:r>
      <w:proofErr w:type="spellEnd"/>
      <w:r w:rsidRPr="00407393">
        <w:rPr>
          <w:rFonts w:ascii="HY신명조" w:eastAsia="HY신명조" w:cs="T4" w:hint="eastAsia"/>
          <w:spacing w:val="-4"/>
          <w:kern w:val="0"/>
          <w:sz w:val="22"/>
        </w:rPr>
        <w:t>(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 xml:space="preserve">이하 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“</w:t>
      </w:r>
      <w:proofErr w:type="spellStart"/>
      <w:r w:rsidRPr="00407393">
        <w:rPr>
          <w:rFonts w:ascii="HY신명조" w:eastAsia="HY신명조" w:cs="T3" w:hint="eastAsia"/>
          <w:spacing w:val="-4"/>
          <w:kern w:val="0"/>
          <w:sz w:val="22"/>
        </w:rPr>
        <w:t>회사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”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라</w:t>
      </w:r>
      <w:proofErr w:type="spellEnd"/>
      <w:r w:rsidRPr="00407393">
        <w:rPr>
          <w:rFonts w:ascii="HY신명조" w:eastAsia="HY신명조" w:cs="T3" w:hint="eastAsia"/>
          <w:spacing w:val="-4"/>
          <w:kern w:val="0"/>
          <w:sz w:val="22"/>
        </w:rPr>
        <w:t xml:space="preserve"> 한다</w:t>
      </w:r>
      <w:r w:rsidRPr="00407393">
        <w:rPr>
          <w:rFonts w:ascii="HY신명조" w:eastAsia="HY신명조" w:cs="T4" w:hint="eastAsia"/>
          <w:spacing w:val="-4"/>
          <w:kern w:val="0"/>
          <w:sz w:val="22"/>
        </w:rPr>
        <w:t>)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이 투자자의</w:t>
      </w:r>
      <w:r w:rsidRPr="00407393">
        <w:rPr>
          <w:rFonts w:ascii="HY신명조" w:eastAsia="HY신명조" w:cs="T3" w:hint="eastAsia"/>
          <w:kern w:val="0"/>
          <w:sz w:val="22"/>
        </w:rPr>
        <w:t xml:space="preserve"> 이익을 보호하고</w:t>
      </w:r>
      <w:r w:rsidRPr="00407393">
        <w:rPr>
          <w:rFonts w:ascii="HY신명조" w:eastAsia="HY신명조" w:cs="T4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정당한 사유 없는 투자자 차별을 방지하기 위해 투자자로부터 받는 수수료의 부과 기준 및 절차에 관한 사항을 정함을 목적으로 한다</w:t>
      </w:r>
      <w:r w:rsidRPr="00407393">
        <w:rPr>
          <w:rFonts w:ascii="HY신명조" w:eastAsia="HY신명조" w:cs="T4" w:hint="eastAsia"/>
          <w:kern w:val="0"/>
          <w:sz w:val="22"/>
        </w:rPr>
        <w:t>.</w:t>
      </w:r>
      <w:r w:rsidR="007F5088">
        <w:rPr>
          <w:rFonts w:ascii="HY신명조" w:eastAsia="HY신명조" w:cs="T4"/>
          <w:kern w:val="0"/>
          <w:sz w:val="22"/>
        </w:rPr>
        <w:t xml:space="preserve"> </w:t>
      </w:r>
    </w:p>
    <w:p w14:paraId="55FFA682" w14:textId="77777777" w:rsidR="00081A50" w:rsidRPr="00300769" w:rsidRDefault="00081A50" w:rsidP="009334E2">
      <w:pPr>
        <w:adjustRightInd w:val="0"/>
        <w:spacing w:after="0" w:line="360" w:lineRule="auto"/>
        <w:rPr>
          <w:rFonts w:ascii="HY신명조" w:eastAsia="HY신명조" w:cs="T4"/>
          <w:kern w:val="0"/>
          <w:sz w:val="22"/>
        </w:rPr>
      </w:pPr>
    </w:p>
    <w:p w14:paraId="4BA3B7E5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제2조(적용범위)</w:t>
      </w:r>
      <w:r w:rsidRPr="00407393">
        <w:rPr>
          <w:rFonts w:ascii="HY신명조" w:eastAsia="HY신명조" w:cs="MalgunGothicBold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회사가 투자자로부터 받는 수수료 부과기준 및 절차에 관한 사항에 대하여 법</w:t>
      </w:r>
      <w:r w:rsidRPr="00407393">
        <w:rPr>
          <w:rFonts w:ascii="HY신명조" w:eastAsia="HY신명조" w:cs="Haansoft Batang" w:hint="eastAsia"/>
          <w:kern w:val="0"/>
          <w:sz w:val="22"/>
        </w:rPr>
        <w:t>,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법 시행령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법 시행규칙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금융투자업규정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및 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금융투자업규정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시행세칙 등</w:t>
      </w:r>
      <w:r w:rsidRPr="00407393">
        <w:rPr>
          <w:rFonts w:ascii="HY신명조" w:eastAsia="HY신명조" w:cs="Haansoft Batang" w:hint="eastAsia"/>
          <w:kern w:val="0"/>
          <w:sz w:val="22"/>
        </w:rPr>
        <w:t>(</w:t>
      </w:r>
      <w:r w:rsidRPr="00407393">
        <w:rPr>
          <w:rFonts w:ascii="HY신명조" w:eastAsia="HY신명조" w:cs="T3" w:hint="eastAsia"/>
          <w:kern w:val="0"/>
          <w:sz w:val="22"/>
        </w:rPr>
        <w:t xml:space="preserve">이하 </w:t>
      </w:r>
      <w:r w:rsidRPr="00407393">
        <w:rPr>
          <w:rFonts w:ascii="HY신명조" w:eastAsia="HY신명조" w:cs="Haansoft Batang" w:hint="eastAsia"/>
          <w:kern w:val="0"/>
          <w:sz w:val="22"/>
        </w:rPr>
        <w:t>“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관련법규</w:t>
      </w:r>
      <w:r w:rsidRPr="00407393">
        <w:rPr>
          <w:rFonts w:ascii="HY신명조" w:eastAsia="HY신명조" w:cs="Haansoft Batang" w:hint="eastAsia"/>
          <w:kern w:val="0"/>
          <w:sz w:val="22"/>
        </w:rPr>
        <w:t>”</w:t>
      </w:r>
      <w:r w:rsidRPr="00407393">
        <w:rPr>
          <w:rFonts w:ascii="HY신명조" w:eastAsia="HY신명조" w:cs="T3" w:hint="eastAsia"/>
          <w:kern w:val="0"/>
          <w:sz w:val="22"/>
        </w:rPr>
        <w:t>라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한다</w:t>
      </w:r>
      <w:r w:rsidRPr="00407393">
        <w:rPr>
          <w:rFonts w:ascii="HY신명조" w:eastAsia="HY신명조" w:cs="Haansoft Batang" w:hint="eastAsia"/>
          <w:kern w:val="0"/>
          <w:sz w:val="22"/>
        </w:rPr>
        <w:t>)</w:t>
      </w:r>
      <w:r w:rsidRPr="00407393">
        <w:rPr>
          <w:rFonts w:ascii="HY신명조" w:eastAsia="HY신명조" w:cs="T3" w:hint="eastAsia"/>
          <w:kern w:val="0"/>
          <w:sz w:val="22"/>
        </w:rPr>
        <w:t>과 집합투자규약에 규정된 사항 이외에는 이 기준에서 정하는 바에 따른다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62D2BC5B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p w14:paraId="4990EC0A" w14:textId="20710D98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제3조(수수료의 구분)</w:t>
      </w:r>
      <w:r w:rsidR="00B03A78">
        <w:rPr>
          <w:rFonts w:ascii="HY신명조" w:eastAsia="HY신명조" w:cs="MalgunGothicBold" w:hint="eastAsia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 xml:space="preserve">이 기준에서 </w:t>
      </w:r>
      <w:r w:rsidRPr="00407393">
        <w:rPr>
          <w:rFonts w:ascii="HY신명조" w:eastAsia="HY신명조" w:cs="Haansoft Batang" w:hint="eastAsia"/>
          <w:kern w:val="0"/>
          <w:sz w:val="22"/>
        </w:rPr>
        <w:t>“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수수료</w:t>
      </w:r>
      <w:r w:rsidRPr="00407393">
        <w:rPr>
          <w:rFonts w:ascii="HY신명조" w:eastAsia="HY신명조" w:cs="Haansoft Batang" w:hint="eastAsia"/>
          <w:kern w:val="0"/>
          <w:sz w:val="22"/>
        </w:rPr>
        <w:t>”</w:t>
      </w:r>
      <w:r w:rsidRPr="00407393">
        <w:rPr>
          <w:rFonts w:ascii="HY신명조" w:eastAsia="HY신명조" w:cs="T3" w:hint="eastAsia"/>
          <w:kern w:val="0"/>
          <w:sz w:val="22"/>
        </w:rPr>
        <w:t>라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함은 집합투자업</w:t>
      </w:r>
      <w:r w:rsidR="00673A3F">
        <w:rPr>
          <w:rFonts w:ascii="HY신명조" w:eastAsia="HY신명조" w:cs="T3" w:hint="eastAsia"/>
          <w:kern w:val="0"/>
          <w:sz w:val="22"/>
        </w:rPr>
        <w:t xml:space="preserve">을 </w:t>
      </w:r>
      <w:r w:rsidRPr="00407393">
        <w:rPr>
          <w:rFonts w:ascii="HY신명조" w:eastAsia="HY신명조" w:cs="T3" w:hint="eastAsia"/>
          <w:kern w:val="0"/>
          <w:sz w:val="22"/>
        </w:rPr>
        <w:t>영위함에 있어서 적용되는 각종 보수 및 수수료</w:t>
      </w:r>
      <w:r w:rsidRPr="00407393">
        <w:rPr>
          <w:rFonts w:ascii="HY신명조" w:eastAsia="HY신명조" w:cs="Haansoft Batang" w:hint="eastAsia"/>
          <w:kern w:val="0"/>
          <w:sz w:val="22"/>
        </w:rPr>
        <w:t>(</w:t>
      </w:r>
      <w:r w:rsidRPr="00407393">
        <w:rPr>
          <w:rFonts w:ascii="HY신명조" w:eastAsia="HY신명조" w:cs="T3" w:hint="eastAsia"/>
          <w:kern w:val="0"/>
          <w:sz w:val="22"/>
        </w:rPr>
        <w:t xml:space="preserve">이하 </w:t>
      </w:r>
      <w:r w:rsidRPr="00407393">
        <w:rPr>
          <w:rFonts w:ascii="HY신명조" w:eastAsia="HY신명조" w:cs="Haansoft Batang" w:hint="eastAsia"/>
          <w:kern w:val="0"/>
          <w:sz w:val="22"/>
        </w:rPr>
        <w:t>“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수수료</w:t>
      </w:r>
      <w:r w:rsidRPr="00407393">
        <w:rPr>
          <w:rFonts w:ascii="HY신명조" w:eastAsia="HY신명조" w:cs="Haansoft Batang" w:hint="eastAsia"/>
          <w:kern w:val="0"/>
          <w:sz w:val="22"/>
        </w:rPr>
        <w:t>”</w:t>
      </w:r>
      <w:r w:rsidRPr="00407393">
        <w:rPr>
          <w:rFonts w:ascii="HY신명조" w:eastAsia="HY신명조" w:cs="T3" w:hint="eastAsia"/>
          <w:kern w:val="0"/>
          <w:sz w:val="22"/>
        </w:rPr>
        <w:t>라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한다</w:t>
      </w:r>
      <w:r w:rsidRPr="00407393">
        <w:rPr>
          <w:rFonts w:ascii="HY신명조" w:eastAsia="HY신명조" w:cs="Haansoft Batang" w:hint="eastAsia"/>
          <w:kern w:val="0"/>
          <w:sz w:val="22"/>
        </w:rPr>
        <w:t>)</w:t>
      </w:r>
      <w:r w:rsidRPr="00407393">
        <w:rPr>
          <w:rFonts w:ascii="HY신명조" w:eastAsia="HY신명조" w:cs="T3" w:hint="eastAsia"/>
          <w:kern w:val="0"/>
          <w:sz w:val="22"/>
        </w:rPr>
        <w:t xml:space="preserve">로서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다음 각 호와 같이 구분한다</w:t>
      </w:r>
      <w:r w:rsidRPr="00407393">
        <w:rPr>
          <w:rFonts w:ascii="HY신명조" w:eastAsia="HY신명조" w:cs="Haansoft Batang" w:hint="eastAsia"/>
          <w:spacing w:val="-4"/>
          <w:kern w:val="0"/>
          <w:sz w:val="22"/>
        </w:rPr>
        <w:t>.</w:t>
      </w:r>
      <w:r w:rsidR="00B03A78" w:rsidRPr="00B03A78">
        <w:rPr>
          <w:rFonts w:ascii="HY신명조" w:eastAsia="HY신명조" w:cs="Haansoft Batang" w:hint="eastAsia"/>
          <w:kern w:val="0"/>
          <w:sz w:val="22"/>
          <w:u w:val="single"/>
        </w:rPr>
        <w:t xml:space="preserve"> </w:t>
      </w:r>
    </w:p>
    <w:p w14:paraId="57BC1492" w14:textId="77777777" w:rsidR="00081A50" w:rsidRPr="00407393" w:rsidRDefault="00081A50" w:rsidP="009334E2">
      <w:pPr>
        <w:adjustRightInd w:val="0"/>
        <w:spacing w:after="0" w:line="360" w:lineRule="auto"/>
        <w:ind w:leftChars="100" w:left="424" w:hangingChars="102" w:hanging="224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 xml:space="preserve">1. </w:t>
      </w:r>
      <w:proofErr w:type="gramStart"/>
      <w:r w:rsidRPr="00407393">
        <w:rPr>
          <w:rFonts w:ascii="HY신명조" w:eastAsia="HY신명조" w:cs="T3" w:hint="eastAsia"/>
          <w:kern w:val="0"/>
          <w:sz w:val="22"/>
        </w:rPr>
        <w:t xml:space="preserve">보수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집합투자재산의 판매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운용 및 관리 등에 대한 대가로서 집합투자기구가 부담하며 그 종류는 다음 각 목과 같다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656E162E" w14:textId="77777777" w:rsidR="00081A50" w:rsidRPr="00407393" w:rsidRDefault="00081A50" w:rsidP="009334E2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가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gramStart"/>
      <w:r w:rsidRPr="00407393">
        <w:rPr>
          <w:rFonts w:ascii="HY신명조" w:eastAsia="HY신명조" w:cs="T3" w:hint="eastAsia"/>
          <w:kern w:val="0"/>
          <w:sz w:val="22"/>
        </w:rPr>
        <w:t xml:space="preserve">집합투자업자보수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집합투자업자가 집합투자재산을 운용하는 대가로서 집합투자기구로부터 받는 금전으로 운용보수와 성과보수로 구분한다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r w:rsidRPr="00407393">
        <w:rPr>
          <w:rFonts w:ascii="HY신명조" w:eastAsia="HY신명조" w:cs="T3" w:hint="eastAsia"/>
          <w:kern w:val="0"/>
          <w:sz w:val="22"/>
        </w:rPr>
        <w:t>운용보수는 운용기간동안 받는 일정한 금전을 말하고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성과보수는 법 제</w:t>
      </w:r>
      <w:r w:rsidRPr="00407393">
        <w:rPr>
          <w:rFonts w:ascii="HY신명조" w:eastAsia="HY신명조" w:cs="Haansoft Batang" w:hint="eastAsia"/>
          <w:kern w:val="0"/>
          <w:sz w:val="22"/>
        </w:rPr>
        <w:t>86</w:t>
      </w:r>
      <w:r w:rsidRPr="00407393">
        <w:rPr>
          <w:rFonts w:ascii="HY신명조" w:eastAsia="HY신명조" w:cs="T3" w:hint="eastAsia"/>
          <w:kern w:val="0"/>
          <w:sz w:val="22"/>
        </w:rPr>
        <w:t>조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법 시행령 제</w:t>
      </w:r>
      <w:r w:rsidRPr="00407393">
        <w:rPr>
          <w:rFonts w:ascii="HY신명조" w:eastAsia="HY신명조" w:cs="Haansoft Batang" w:hint="eastAsia"/>
          <w:kern w:val="0"/>
          <w:sz w:val="22"/>
        </w:rPr>
        <w:t>88</w:t>
      </w:r>
      <w:r w:rsidRPr="00407393">
        <w:rPr>
          <w:rFonts w:ascii="HY신명조" w:eastAsia="HY신명조" w:cs="T3" w:hint="eastAsia"/>
          <w:kern w:val="0"/>
          <w:sz w:val="22"/>
        </w:rPr>
        <w:t>조 및 금융투자업 규정 제</w:t>
      </w:r>
      <w:r w:rsidRPr="00407393">
        <w:rPr>
          <w:rFonts w:ascii="HY신명조" w:eastAsia="HY신명조" w:cs="Haansoft Batang" w:hint="eastAsia"/>
          <w:kern w:val="0"/>
          <w:sz w:val="22"/>
        </w:rPr>
        <w:t>4-65</w:t>
      </w:r>
      <w:r w:rsidRPr="00407393">
        <w:rPr>
          <w:rFonts w:ascii="HY신명조" w:eastAsia="HY신명조" w:cs="T3" w:hint="eastAsia"/>
          <w:kern w:val="0"/>
          <w:sz w:val="22"/>
        </w:rPr>
        <w:t>조 등에 따라 집합투자기구의 운용실적에 연동하여 미리 산정된 방식에 따라 받는 금전을 말한다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4B55C730" w14:textId="77777777" w:rsidR="00081A50" w:rsidRPr="00407393" w:rsidRDefault="00081A50" w:rsidP="009334E2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나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r w:rsidRPr="00407393">
        <w:rPr>
          <w:rFonts w:ascii="HY신명조" w:eastAsia="HY신명조" w:cs="T3" w:hint="eastAsia"/>
          <w:kern w:val="0"/>
          <w:sz w:val="22"/>
        </w:rPr>
        <w:t>판매회사보수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: </w:t>
      </w:r>
      <w:r w:rsidRPr="00407393">
        <w:rPr>
          <w:rFonts w:ascii="HY신명조" w:eastAsia="HY신명조" w:cs="T3" w:hint="eastAsia"/>
          <w:kern w:val="0"/>
          <w:sz w:val="22"/>
        </w:rPr>
        <w:t>집합투자증권을 판매한 판매회사가 투자자에게 지속적으로 제공하는 용역의 대가로 집합투자기구로부터 받는 금전을 말한다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34C76C88" w14:textId="77777777" w:rsidR="00081A50" w:rsidRPr="00407393" w:rsidRDefault="00081A50" w:rsidP="009334E2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T3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다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gramStart"/>
      <w:r w:rsidRPr="00407393">
        <w:rPr>
          <w:rFonts w:ascii="HY신명조" w:eastAsia="HY신명조" w:cs="T3" w:hint="eastAsia"/>
          <w:kern w:val="0"/>
          <w:sz w:val="22"/>
        </w:rPr>
        <w:t xml:space="preserve">신탁업자보수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집합투자기구의 신탁업자가 집합투자재산의 보관자로서 집합투자기구로부터 받는 금전을 말한다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619B6D0E" w14:textId="77777777" w:rsidR="00081A50" w:rsidRPr="00407393" w:rsidRDefault="00081A50" w:rsidP="009334E2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T3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라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spellStart"/>
      <w:proofErr w:type="gramStart"/>
      <w:r w:rsidRPr="00407393">
        <w:rPr>
          <w:rFonts w:ascii="HY신명조" w:eastAsia="HY신명조" w:cs="T3" w:hint="eastAsia"/>
          <w:kern w:val="0"/>
          <w:sz w:val="22"/>
        </w:rPr>
        <w:t>일반사무관리회사보수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 xml:space="preserve">일반사무관리회사가 기준가격의 계산 등 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집합투자기구의일반사무관리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업무수행의 대가로 집합투자기구로부터 받는 금전을 말한다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22B38F26" w14:textId="77777777" w:rsidR="00081A50" w:rsidRPr="00407393" w:rsidRDefault="00081A50" w:rsidP="009334E2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lastRenderedPageBreak/>
        <w:t>마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spellStart"/>
      <w:proofErr w:type="gramStart"/>
      <w:r w:rsidRPr="00407393">
        <w:rPr>
          <w:rFonts w:ascii="HY신명조" w:eastAsia="HY신명조" w:cs="T3" w:hint="eastAsia"/>
          <w:kern w:val="0"/>
          <w:sz w:val="22"/>
        </w:rPr>
        <w:t>집합투자기구평가회사보수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proofErr w:type="spellStart"/>
      <w:r w:rsidRPr="00407393">
        <w:rPr>
          <w:rFonts w:ascii="HY신명조" w:eastAsia="HY신명조" w:cs="T3" w:hint="eastAsia"/>
          <w:kern w:val="0"/>
          <w:sz w:val="22"/>
        </w:rPr>
        <w:t>집합투자기구평가회사가</w:t>
      </w:r>
      <w:proofErr w:type="spellEnd"/>
      <w:r w:rsidRPr="00407393">
        <w:rPr>
          <w:rFonts w:ascii="HY신명조" w:eastAsia="HY신명조" w:cs="T3" w:hint="eastAsia"/>
          <w:kern w:val="0"/>
          <w:sz w:val="22"/>
        </w:rPr>
        <w:t xml:space="preserve"> 집합투자기구를 평가하고 이를 투자자에게 제공하는 업무의 대가로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집합투자기구로부터 받는 금전을 말한다</w:t>
      </w:r>
      <w:r w:rsidRPr="00407393">
        <w:rPr>
          <w:rFonts w:ascii="HY신명조" w:eastAsia="HY신명조" w:cs="Haansoft Batang" w:hint="eastAsia"/>
          <w:spacing w:val="-4"/>
          <w:kern w:val="0"/>
          <w:sz w:val="22"/>
        </w:rPr>
        <w:t>.</w:t>
      </w:r>
    </w:p>
    <w:p w14:paraId="5D876F35" w14:textId="626E0CB0" w:rsidR="00081A50" w:rsidRPr="00407393" w:rsidRDefault="00081A50" w:rsidP="007F5088">
      <w:pPr>
        <w:adjustRightInd w:val="0"/>
        <w:spacing w:after="0" w:line="360" w:lineRule="auto"/>
        <w:ind w:leftChars="100" w:left="1084" w:hangingChars="402" w:hanging="884"/>
        <w:rPr>
          <w:rFonts w:ascii="HY신명조" w:eastAsia="HY신명조" w:cs="Haansoft Batang"/>
          <w:kern w:val="0"/>
          <w:sz w:val="22"/>
        </w:rPr>
      </w:pP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 xml:space="preserve">2. </w:t>
      </w:r>
      <w:proofErr w:type="gramStart"/>
      <w:r w:rsidRPr="00897886">
        <w:rPr>
          <w:rFonts w:ascii="HY신명조" w:eastAsia="HY신명조" w:cs="T3" w:hint="eastAsia"/>
          <w:kern w:val="0"/>
          <w:sz w:val="22"/>
          <w:u w:val="single"/>
        </w:rPr>
        <w:t xml:space="preserve">수수료 </w:t>
      </w: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>:</w:t>
      </w:r>
      <w:proofErr w:type="gramEnd"/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 xml:space="preserve"> </w:t>
      </w:r>
      <w:r w:rsidRPr="00897886">
        <w:rPr>
          <w:rFonts w:ascii="HY신명조" w:eastAsia="HY신명조" w:cs="T3" w:hint="eastAsia"/>
          <w:kern w:val="0"/>
          <w:sz w:val="22"/>
          <w:u w:val="single"/>
        </w:rPr>
        <w:t>투자자가 부담하는 집합투자재산의 판매</w:t>
      </w: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 xml:space="preserve">, </w:t>
      </w:r>
      <w:r w:rsidRPr="00897886">
        <w:rPr>
          <w:rFonts w:ascii="HY신명조" w:eastAsia="HY신명조" w:cs="T3" w:hint="eastAsia"/>
          <w:kern w:val="0"/>
          <w:sz w:val="22"/>
          <w:u w:val="single"/>
        </w:rPr>
        <w:t>운용 및 관리 등에 대한 수수료</w:t>
      </w:r>
      <w:r w:rsidR="007F5088" w:rsidRPr="00897886">
        <w:rPr>
          <w:rFonts w:ascii="HY신명조" w:eastAsia="HY신명조" w:cs="T3" w:hint="eastAsia"/>
          <w:kern w:val="0"/>
          <w:sz w:val="22"/>
          <w:u w:val="single"/>
        </w:rPr>
        <w:t>,</w:t>
      </w:r>
      <w:proofErr w:type="spellStart"/>
      <w:r w:rsidR="007F5088" w:rsidRPr="00897886">
        <w:rPr>
          <w:rFonts w:ascii="HY신명조" w:eastAsia="HY신명조" w:cs="T3" w:hint="eastAsia"/>
          <w:kern w:val="0"/>
          <w:sz w:val="22"/>
          <w:u w:val="single"/>
        </w:rPr>
        <w:t>투자일임계약</w:t>
      </w:r>
      <w:proofErr w:type="spellEnd"/>
      <w:r w:rsidR="001F3A91" w:rsidRPr="00897886">
        <w:rPr>
          <w:rFonts w:ascii="HY신명조" w:eastAsia="HY신명조" w:cs="T3" w:hint="eastAsia"/>
          <w:kern w:val="0"/>
          <w:sz w:val="22"/>
          <w:u w:val="single"/>
        </w:rPr>
        <w:t xml:space="preserve"> 및 투자자문계약</w:t>
      </w:r>
      <w:r w:rsidR="007F5088" w:rsidRPr="00897886">
        <w:rPr>
          <w:rFonts w:ascii="HY신명조" w:eastAsia="HY신명조" w:cs="T3" w:hint="eastAsia"/>
          <w:kern w:val="0"/>
          <w:sz w:val="22"/>
          <w:u w:val="single"/>
        </w:rPr>
        <w:t>에 적용되는 수수료</w:t>
      </w:r>
      <w:r w:rsidRPr="00897886">
        <w:rPr>
          <w:rFonts w:ascii="HY신명조" w:eastAsia="HY신명조" w:hAnsi="HY신명조" w:cs="HY신명조" w:hint="eastAsia"/>
          <w:kern w:val="0"/>
          <w:sz w:val="22"/>
          <w:u w:val="single"/>
        </w:rPr>
        <w:t>로서 그 종류는</w:t>
      </w:r>
      <w:r w:rsidRPr="00897886">
        <w:rPr>
          <w:rFonts w:ascii="HY신명조" w:eastAsia="HY신명조" w:cs="T3" w:hint="eastAsia"/>
          <w:kern w:val="0"/>
          <w:sz w:val="22"/>
          <w:u w:val="single"/>
        </w:rPr>
        <w:t xml:space="preserve"> 다음 각 목과 같다</w:t>
      </w:r>
      <w:r w:rsidR="00DB354D">
        <w:rPr>
          <w:rFonts w:ascii="HY신명조" w:eastAsia="HY신명조" w:cs="T3" w:hint="eastAsia"/>
          <w:kern w:val="0"/>
          <w:sz w:val="22"/>
          <w:u w:val="single"/>
        </w:rPr>
        <w:t>.</w:t>
      </w:r>
      <w:r w:rsidR="00B03A78" w:rsidRPr="00B03A78">
        <w:rPr>
          <w:rFonts w:ascii="HY신명조" w:eastAsia="HY신명조" w:cs="Haansoft Batang" w:hint="eastAsia"/>
          <w:kern w:val="0"/>
          <w:sz w:val="22"/>
          <w:u w:val="single"/>
        </w:rPr>
        <w:t>&lt;개정 2024.09.20&gt;</w:t>
      </w:r>
    </w:p>
    <w:p w14:paraId="2FC22C41" w14:textId="77777777" w:rsidR="00081A50" w:rsidRPr="00407393" w:rsidRDefault="00081A50" w:rsidP="00483BE7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가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gramStart"/>
      <w:r w:rsidRPr="00407393">
        <w:rPr>
          <w:rFonts w:ascii="HY신명조" w:eastAsia="HY신명조" w:cs="T3" w:hint="eastAsia"/>
          <w:kern w:val="0"/>
          <w:sz w:val="22"/>
        </w:rPr>
        <w:t xml:space="preserve">판매수수료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집합투자증권을 판매하는 행위에 대한 대가로 판매회사가 투자자로부터 직접 받는 금전을 말하며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수수료 지불시점에 따라 선취판매수수료와 후취판매수수료로 구분한다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472897F3" w14:textId="77777777" w:rsidR="00081A50" w:rsidRDefault="00081A50" w:rsidP="00483BE7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T3" w:hint="eastAsia"/>
          <w:kern w:val="0"/>
          <w:sz w:val="22"/>
        </w:rPr>
        <w:t>나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. </w:t>
      </w:r>
      <w:proofErr w:type="gramStart"/>
      <w:r w:rsidRPr="00407393">
        <w:rPr>
          <w:rFonts w:ascii="HY신명조" w:eastAsia="HY신명조" w:cs="T3" w:hint="eastAsia"/>
          <w:kern w:val="0"/>
          <w:sz w:val="22"/>
        </w:rPr>
        <w:t xml:space="preserve">환매수수료 </w:t>
      </w:r>
      <w:r w:rsidRPr="00407393">
        <w:rPr>
          <w:rFonts w:ascii="HY신명조" w:eastAsia="HY신명조" w:cs="Haansoft Batang" w:hint="eastAsia"/>
          <w:kern w:val="0"/>
          <w:sz w:val="22"/>
        </w:rPr>
        <w:t>:</w:t>
      </w:r>
      <w:proofErr w:type="gramEnd"/>
      <w:r w:rsidRPr="00407393">
        <w:rPr>
          <w:rFonts w:ascii="HY신명조" w:eastAsia="HY신명조" w:cs="Haansoft Batang" w:hint="eastAsia"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 xml:space="preserve">집합투자자가 집합투자규약에서 정하는 기간 이내에 </w:t>
      </w:r>
      <w:r w:rsidRPr="00407393">
        <w:rPr>
          <w:rFonts w:ascii="HY신명조" w:eastAsia="HY신명조" w:cs="T3" w:hint="eastAsia"/>
          <w:spacing w:val="-8"/>
          <w:kern w:val="0"/>
          <w:sz w:val="22"/>
        </w:rPr>
        <w:t>집합투자증권을</w:t>
      </w:r>
      <w:r w:rsidRPr="00407393">
        <w:rPr>
          <w:rFonts w:ascii="HY신명조" w:eastAsia="HY신명조" w:cs="T3" w:hint="eastAsia"/>
          <w:kern w:val="0"/>
          <w:sz w:val="22"/>
        </w:rPr>
        <w:t xml:space="preserve"> 환매하는 경우에 부과하는 금전을 말한다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113833F1" w14:textId="14870C96" w:rsidR="00897886" w:rsidRPr="00593C0F" w:rsidRDefault="00897886" w:rsidP="00897886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  <w:u w:val="single"/>
        </w:rPr>
      </w:pP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다.</w:t>
      </w:r>
      <w:r w:rsidRPr="00593C0F">
        <w:rPr>
          <w:rFonts w:ascii="HY신명조" w:eastAsia="HY신명조" w:cs="Haansoft Batang"/>
          <w:kern w:val="0"/>
          <w:sz w:val="22"/>
          <w:u w:val="single"/>
        </w:rPr>
        <w:t xml:space="preserve"> </w:t>
      </w:r>
      <w:proofErr w:type="spellStart"/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투자일임수수료</w:t>
      </w:r>
      <w:proofErr w:type="spellEnd"/>
      <w:r>
        <w:rPr>
          <w:rFonts w:ascii="HY신명조" w:eastAsia="HY신명조" w:cs="Haansoft Batang" w:hint="eastAsia"/>
          <w:kern w:val="0"/>
          <w:sz w:val="22"/>
          <w:u w:val="single"/>
        </w:rPr>
        <w:t xml:space="preserve"> 및 투자자문수수료</w:t>
      </w: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(성과수수료 포함)</w:t>
      </w:r>
      <w:r w:rsidRPr="00593C0F">
        <w:rPr>
          <w:rFonts w:ascii="HY신명조" w:eastAsia="HY신명조" w:cs="Haansoft Batang"/>
          <w:kern w:val="0"/>
          <w:sz w:val="22"/>
          <w:u w:val="single"/>
        </w:rPr>
        <w:t xml:space="preserve">: </w:t>
      </w: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 xml:space="preserve">회사가 제공하는 </w:t>
      </w:r>
      <w:proofErr w:type="spellStart"/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투자일임서비스</w:t>
      </w:r>
      <w:proofErr w:type="spellEnd"/>
      <w:r>
        <w:rPr>
          <w:rFonts w:ascii="HY신명조" w:eastAsia="HY신명조" w:cs="Haansoft Batang" w:hint="eastAsia"/>
          <w:kern w:val="0"/>
          <w:sz w:val="22"/>
          <w:u w:val="single"/>
        </w:rPr>
        <w:t xml:space="preserve"> 또는 투자자문서비스</w:t>
      </w: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 xml:space="preserve">의 대가로서 투자자가 </w:t>
      </w:r>
      <w:proofErr w:type="spellStart"/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투자일임업자</w:t>
      </w:r>
      <w:proofErr w:type="spellEnd"/>
      <w:r>
        <w:rPr>
          <w:rFonts w:ascii="HY신명조" w:eastAsia="HY신명조" w:cs="Haansoft Batang" w:hint="eastAsia"/>
          <w:kern w:val="0"/>
          <w:sz w:val="22"/>
          <w:u w:val="single"/>
        </w:rPr>
        <w:t xml:space="preserve"> 또는 투자자문업자</w:t>
      </w: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 xml:space="preserve">에게 지급하는 것으로서 </w:t>
      </w:r>
      <w:proofErr w:type="spellStart"/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투자일임계약서</w:t>
      </w:r>
      <w:proofErr w:type="spellEnd"/>
      <w:r>
        <w:rPr>
          <w:rFonts w:ascii="HY신명조" w:eastAsia="HY신명조" w:cs="Haansoft Batang" w:hint="eastAsia"/>
          <w:kern w:val="0"/>
          <w:sz w:val="22"/>
          <w:u w:val="single"/>
        </w:rPr>
        <w:t xml:space="preserve"> 및 투자자문계약서</w:t>
      </w:r>
      <w:r w:rsidRPr="00593C0F">
        <w:rPr>
          <w:rFonts w:ascii="HY신명조" w:eastAsia="HY신명조" w:cs="Haansoft Batang" w:hint="eastAsia"/>
          <w:kern w:val="0"/>
          <w:sz w:val="22"/>
          <w:u w:val="single"/>
        </w:rPr>
        <w:t>에 따라 지급</w:t>
      </w:r>
      <w:r w:rsidR="000163FC">
        <w:rPr>
          <w:rFonts w:ascii="HY신명조" w:eastAsia="HY신명조" w:cs="Haansoft Batang" w:hint="eastAsia"/>
          <w:kern w:val="0"/>
          <w:sz w:val="22"/>
          <w:u w:val="single"/>
        </w:rPr>
        <w:t>된다</w:t>
      </w:r>
      <w:r w:rsidR="00DB354D">
        <w:rPr>
          <w:rFonts w:ascii="HY신명조" w:eastAsia="HY신명조" w:cs="Haansoft Batang" w:hint="eastAsia"/>
          <w:kern w:val="0"/>
          <w:sz w:val="22"/>
          <w:u w:val="single"/>
        </w:rPr>
        <w:t>.</w:t>
      </w:r>
    </w:p>
    <w:p w14:paraId="4999C864" w14:textId="5F528CB8" w:rsidR="00081A50" w:rsidRPr="00897886" w:rsidRDefault="00081A50" w:rsidP="00F57154">
      <w:pPr>
        <w:adjustRightInd w:val="0"/>
        <w:spacing w:after="0" w:line="360" w:lineRule="auto"/>
        <w:ind w:leftChars="200" w:left="708" w:hangingChars="140" w:hanging="308"/>
        <w:rPr>
          <w:rFonts w:ascii="HY신명조" w:eastAsia="HY신명조" w:cs="Haansoft Batang"/>
          <w:kern w:val="0"/>
          <w:sz w:val="22"/>
        </w:rPr>
      </w:pPr>
    </w:p>
    <w:p w14:paraId="2BA9891C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제4조(수수료 부과기준)</w:t>
      </w:r>
      <w:r w:rsidRPr="00407393">
        <w:rPr>
          <w:rFonts w:ascii="HY신명조" w:eastAsia="HY신명조" w:cs="MalgunGothicBold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①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회사는 투자자로부터 받는 수수료의 금액 또는 비율을 정함에</w:t>
      </w:r>
      <w:r w:rsidRPr="00407393">
        <w:rPr>
          <w:rFonts w:ascii="HY신명조" w:eastAsia="HY신명조" w:cs="T3" w:hint="eastAsia"/>
          <w:kern w:val="0"/>
          <w:sz w:val="22"/>
        </w:rPr>
        <w:t xml:space="preserve"> 있어서 투자자를 정당한 사유없이 차별하여서는 아니된다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21FDB66A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 xml:space="preserve">② </w:t>
      </w:r>
      <w:r w:rsidRPr="00407393">
        <w:rPr>
          <w:rFonts w:ascii="HY신명조" w:eastAsia="HY신명조" w:cs="T3" w:hint="eastAsia"/>
          <w:kern w:val="0"/>
          <w:sz w:val="22"/>
        </w:rPr>
        <w:t>수수료는 운용</w:t>
      </w:r>
      <w:r w:rsidR="000818A4" w:rsidRPr="00407393">
        <w:rPr>
          <w:rFonts w:ascii="HY신명조" w:eastAsia="HY신명조" w:cs="T3" w:hint="eastAsia"/>
          <w:kern w:val="0"/>
          <w:sz w:val="22"/>
        </w:rPr>
        <w:t xml:space="preserve"> 및 계약</w:t>
      </w:r>
      <w:r w:rsidRPr="00407393">
        <w:rPr>
          <w:rFonts w:ascii="HY신명조" w:eastAsia="HY신명조" w:cs="T3" w:hint="eastAsia"/>
          <w:kern w:val="0"/>
          <w:sz w:val="22"/>
        </w:rPr>
        <w:t>자산의 특성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회사가 부담하는 행위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투자자의 투자규모 등을 고려하여 합리적으로 책정하여야 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1D4BBFAD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MalgunGothicBold"/>
          <w:b/>
          <w:bCs/>
          <w:kern w:val="0"/>
          <w:sz w:val="22"/>
        </w:rPr>
      </w:pPr>
    </w:p>
    <w:p w14:paraId="7E05080A" w14:textId="1C361AD2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제5조(수수료 부과절차)</w:t>
      </w:r>
      <w:r w:rsidRPr="00407393">
        <w:rPr>
          <w:rFonts w:ascii="HY신명조" w:eastAsia="HY신명조" w:cs="MalgunGothicBold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① </w:t>
      </w:r>
      <w:r w:rsidRPr="00407393">
        <w:rPr>
          <w:rFonts w:ascii="HY신명조" w:eastAsia="HY신명조" w:cs="T3" w:hint="eastAsia"/>
          <w:kern w:val="0"/>
          <w:sz w:val="22"/>
        </w:rPr>
        <w:t>회사는 집합투자규약상의 수수료율을 정함에 있어 필요한 경우 집합투자기구와 관련된 집합투자증권의 판매회사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kern w:val="0"/>
          <w:sz w:val="22"/>
        </w:rPr>
        <w:t>신탁업자 및 일반사무관리회사 등 거래 상대방 회사와 충분한 협의를 거친다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221270AE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 xml:space="preserve">②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회사는 집합투자기구의 수수료를 결정함에 있어서 관련법규에서 정하고 있는 제반 제한사항을</w:t>
      </w:r>
      <w:r w:rsidRPr="00407393">
        <w:rPr>
          <w:rFonts w:ascii="HY신명조" w:eastAsia="HY신명조" w:cs="T3" w:hint="eastAsia"/>
          <w:kern w:val="0"/>
          <w:sz w:val="22"/>
        </w:rPr>
        <w:t xml:space="preserve"> 준수하여야 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6B475DB7" w14:textId="62AFBD88" w:rsidR="00897886" w:rsidRPr="00593C0F" w:rsidRDefault="00897886" w:rsidP="00897886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  <w:u w:val="single"/>
        </w:rPr>
      </w:pP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 xml:space="preserve">③ </w:t>
      </w:r>
      <w:r w:rsidRPr="00897886">
        <w:rPr>
          <w:rFonts w:ascii="HY신명조" w:eastAsia="HY신명조" w:cs="T3" w:hint="eastAsia"/>
          <w:kern w:val="0"/>
          <w:sz w:val="22"/>
          <w:u w:val="single"/>
        </w:rPr>
        <w:t>회사가 투자자로부터 받는 각종 수수료 및 보수의 비율 또는 금액</w:t>
      </w: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 xml:space="preserve">, </w:t>
      </w:r>
      <w:r w:rsidRPr="00897886">
        <w:rPr>
          <w:rFonts w:ascii="HY신명조" w:eastAsia="HY신명조" w:cs="T3" w:hint="eastAsia"/>
          <w:kern w:val="0"/>
          <w:sz w:val="22"/>
          <w:u w:val="single"/>
        </w:rPr>
        <w:t xml:space="preserve">수수료 지급주기 및 지급시한 등과 관련된 부과절차는 집합투자규약, </w:t>
      </w:r>
      <w:proofErr w:type="spellStart"/>
      <w:r w:rsidRPr="00897886">
        <w:rPr>
          <w:rFonts w:ascii="HY신명조" w:eastAsia="HY신명조" w:cs="T3" w:hint="eastAsia"/>
          <w:kern w:val="0"/>
          <w:sz w:val="22"/>
          <w:u w:val="single"/>
        </w:rPr>
        <w:t>투자일임계약</w:t>
      </w:r>
      <w:proofErr w:type="spellEnd"/>
      <w:r w:rsidRPr="00897886">
        <w:rPr>
          <w:rFonts w:ascii="HY신명조" w:eastAsia="HY신명조" w:cs="T3" w:hint="eastAsia"/>
          <w:kern w:val="0"/>
          <w:sz w:val="22"/>
          <w:u w:val="single"/>
        </w:rPr>
        <w:t xml:space="preserve"> 및 투자자문계약 등에서 정하는 바에 따른다</w:t>
      </w:r>
      <w:r w:rsidRPr="00897886">
        <w:rPr>
          <w:rFonts w:ascii="HY신명조" w:eastAsia="HY신명조" w:cs="Haansoft Batang" w:hint="eastAsia"/>
          <w:kern w:val="0"/>
          <w:sz w:val="22"/>
          <w:u w:val="single"/>
        </w:rPr>
        <w:t>.</w:t>
      </w:r>
      <w:r w:rsidR="00B03A78" w:rsidRPr="00B03A78">
        <w:rPr>
          <w:rFonts w:ascii="HY신명조" w:eastAsia="HY신명조" w:cs="Haansoft Batang" w:hint="eastAsia"/>
          <w:kern w:val="0"/>
          <w:sz w:val="22"/>
          <w:u w:val="single"/>
        </w:rPr>
        <w:t xml:space="preserve"> </w:t>
      </w:r>
      <w:r w:rsidR="00B03A78" w:rsidRPr="00B03A78">
        <w:rPr>
          <w:rFonts w:ascii="HY신명조" w:eastAsia="HY신명조" w:cs="Haansoft Batang" w:hint="eastAsia"/>
          <w:kern w:val="0"/>
          <w:sz w:val="22"/>
          <w:u w:val="single"/>
        </w:rPr>
        <w:t>&lt;개정 2024.09.20&gt;</w:t>
      </w:r>
    </w:p>
    <w:p w14:paraId="2812C0DE" w14:textId="77777777" w:rsidR="00525756" w:rsidRPr="00897886" w:rsidRDefault="00525756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</w:p>
    <w:p w14:paraId="727DD498" w14:textId="118CA5AB" w:rsidR="00525756" w:rsidRPr="00407393" w:rsidRDefault="00525756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b/>
          <w:kern w:val="0"/>
          <w:sz w:val="22"/>
        </w:rPr>
        <w:t>제6조(운용실적에 따른 수수료)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="001358F5" w:rsidRPr="00407393">
        <w:rPr>
          <w:rFonts w:ascii="HY신명조" w:eastAsia="HY신명조" w:cs="Haansoft Batang" w:hint="eastAsia"/>
          <w:kern w:val="0"/>
          <w:sz w:val="22"/>
        </w:rPr>
        <w:t>①</w:t>
      </w:r>
      <w:r w:rsidR="001358F5"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회사는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투자자로부</w:t>
      </w:r>
      <w:r w:rsidR="00AC1A43">
        <w:rPr>
          <w:rFonts w:ascii="HY신명조" w:eastAsia="HY신명조" w:cs="Haansoft Batang" w:hint="eastAsia"/>
          <w:kern w:val="0"/>
          <w:sz w:val="22"/>
        </w:rPr>
        <w:t>터</w:t>
      </w:r>
      <w:r w:rsidR="00F57154"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투자결과와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상관없이 받을 수 있는 수수료(이하 </w:t>
      </w:r>
      <w:r w:rsidRPr="00407393">
        <w:rPr>
          <w:rFonts w:ascii="HY신명조" w:eastAsia="HY신명조" w:cs="Haansoft Batang"/>
          <w:kern w:val="0"/>
          <w:sz w:val="22"/>
        </w:rPr>
        <w:t>"</w:t>
      </w:r>
      <w:r w:rsidRPr="00407393">
        <w:rPr>
          <w:rFonts w:ascii="HY신명조" w:eastAsia="HY신명조" w:cs="Haansoft Batang" w:hint="eastAsia"/>
          <w:kern w:val="0"/>
          <w:sz w:val="22"/>
        </w:rPr>
        <w:t>기본수수료"</w:t>
      </w:r>
      <w:r w:rsidRPr="00407393">
        <w:rPr>
          <w:rFonts w:ascii="HY신명조" w:eastAsia="HY신명조" w:cs="Haansoft Batang"/>
          <w:kern w:val="0"/>
          <w:sz w:val="22"/>
        </w:rPr>
        <w:t xml:space="preserve">) </w:t>
      </w:r>
      <w:r w:rsidRPr="00407393">
        <w:rPr>
          <w:rFonts w:ascii="HY신명조" w:eastAsia="HY신명조" w:cs="Haansoft Batang" w:hint="eastAsia"/>
          <w:kern w:val="0"/>
          <w:sz w:val="22"/>
        </w:rPr>
        <w:t>외에 투자결과와 연동된 성</w:t>
      </w:r>
      <w:r w:rsidR="00DD5640" w:rsidRPr="00407393">
        <w:rPr>
          <w:rFonts w:ascii="HY신명조" w:eastAsia="HY신명조" w:cs="Haansoft Batang" w:hint="eastAsia"/>
          <w:kern w:val="0"/>
          <w:sz w:val="22"/>
        </w:rPr>
        <w:t xml:space="preserve">과보수(이하 </w:t>
      </w:r>
      <w:r w:rsidR="00DD5640" w:rsidRPr="00407393">
        <w:rPr>
          <w:rFonts w:ascii="HY신명조" w:eastAsia="HY신명조" w:cs="Haansoft Batang"/>
          <w:kern w:val="0"/>
          <w:sz w:val="22"/>
        </w:rPr>
        <w:t>"</w:t>
      </w:r>
      <w:r w:rsidR="00DD5640" w:rsidRPr="00407393">
        <w:rPr>
          <w:rFonts w:ascii="HY신명조" w:eastAsia="HY신명조" w:cs="Haansoft Batang" w:hint="eastAsia"/>
          <w:kern w:val="0"/>
          <w:sz w:val="22"/>
        </w:rPr>
        <w:t>성과수수료"</w:t>
      </w:r>
      <w:r w:rsidR="00DD5640" w:rsidRPr="00407393">
        <w:rPr>
          <w:rFonts w:ascii="HY신명조" w:eastAsia="HY신명조" w:cs="Haansoft Batang"/>
          <w:kern w:val="0"/>
          <w:sz w:val="22"/>
        </w:rPr>
        <w:t>)</w:t>
      </w:r>
      <w:r w:rsidR="00DD5640" w:rsidRPr="00407393">
        <w:rPr>
          <w:rFonts w:ascii="HY신명조" w:eastAsia="HY신명조" w:cs="Haansoft Batang" w:hint="eastAsia"/>
          <w:kern w:val="0"/>
          <w:sz w:val="22"/>
        </w:rPr>
        <w:t>를 추가로 받거나,</w:t>
      </w:r>
      <w:r w:rsidR="00DD5640" w:rsidRPr="00407393">
        <w:rPr>
          <w:rFonts w:ascii="HY신명조" w:eastAsia="HY신명조" w:cs="Haansoft Batang"/>
          <w:kern w:val="0"/>
          <w:sz w:val="22"/>
        </w:rPr>
        <w:t xml:space="preserve"> </w:t>
      </w:r>
      <w:proofErr w:type="spellStart"/>
      <w:r w:rsidR="00DD5640" w:rsidRPr="00407393">
        <w:rPr>
          <w:rFonts w:ascii="HY신명조" w:eastAsia="HY신명조" w:cs="Haansoft Batang" w:hint="eastAsia"/>
          <w:kern w:val="0"/>
          <w:sz w:val="22"/>
        </w:rPr>
        <w:t>성과수수료만을</w:t>
      </w:r>
      <w:proofErr w:type="spellEnd"/>
      <w:r w:rsidR="00DD5640" w:rsidRPr="00407393">
        <w:rPr>
          <w:rFonts w:ascii="HY신명조" w:eastAsia="HY신명조" w:cs="Haansoft Batang" w:hint="eastAsia"/>
          <w:kern w:val="0"/>
          <w:sz w:val="22"/>
        </w:rPr>
        <w:t xml:space="preserve"> 받는 것을 약정하는 계약을 체결할 수 있다.</w:t>
      </w:r>
      <w:r w:rsidR="00090881" w:rsidRPr="00407393">
        <w:rPr>
          <w:rFonts w:ascii="HY신명조" w:eastAsia="HY신명조" w:cs="Haansoft Batang"/>
          <w:kern w:val="0"/>
          <w:sz w:val="22"/>
        </w:rPr>
        <w:t xml:space="preserve"> </w:t>
      </w:r>
    </w:p>
    <w:p w14:paraId="6051C427" w14:textId="5B44857C" w:rsidR="00DD5640" w:rsidRPr="00407393" w:rsidRDefault="001358F5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 xml:space="preserve">② </w:t>
      </w:r>
      <w:r w:rsidR="00DD5640" w:rsidRPr="00407393">
        <w:rPr>
          <w:rFonts w:ascii="HY신명조" w:eastAsia="HY신명조" w:cs="Haansoft Batang" w:hint="eastAsia"/>
          <w:kern w:val="0"/>
          <w:sz w:val="22"/>
        </w:rPr>
        <w:t>제1항에 따른 성과수수료는 투자자보호와 건전한 거래질서를 해할 우려가 없는 경우</w:t>
      </w:r>
      <w:r w:rsidR="00DD5640" w:rsidRPr="00407393">
        <w:rPr>
          <w:rFonts w:ascii="HY신명조" w:eastAsia="HY신명조" w:cs="Haansoft Batang" w:hint="eastAsia"/>
          <w:kern w:val="0"/>
          <w:sz w:val="22"/>
        </w:rPr>
        <w:lastRenderedPageBreak/>
        <w:t>로서 다음 각 호에 해당하는 경우에만 받을 수 있다</w:t>
      </w:r>
      <w:r w:rsidR="00407393">
        <w:rPr>
          <w:rFonts w:ascii="HY신명조" w:eastAsia="HY신명조" w:cs="Haansoft Batang"/>
          <w:kern w:val="0"/>
          <w:sz w:val="22"/>
        </w:rPr>
        <w:t>.</w:t>
      </w:r>
    </w:p>
    <w:p w14:paraId="3BDEEC9A" w14:textId="77777777" w:rsidR="00DD5640" w:rsidRPr="00407393" w:rsidRDefault="00DD5640" w:rsidP="001358F5">
      <w:pPr>
        <w:adjustRightInd w:val="0"/>
        <w:spacing w:after="0" w:line="360" w:lineRule="auto"/>
        <w:ind w:leftChars="100" w:left="200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1</w:t>
      </w:r>
      <w:r w:rsidRPr="00407393">
        <w:rPr>
          <w:rFonts w:ascii="HY신명조" w:eastAsia="HY신명조" w:cs="Haansoft Batang"/>
          <w:kern w:val="0"/>
          <w:sz w:val="22"/>
        </w:rPr>
        <w:t xml:space="preserve">. </w:t>
      </w:r>
      <w:r w:rsidRPr="00407393">
        <w:rPr>
          <w:rFonts w:ascii="HY신명조" w:eastAsia="HY신명조" w:cs="Haansoft Batang" w:hint="eastAsia"/>
          <w:kern w:val="0"/>
          <w:sz w:val="22"/>
        </w:rPr>
        <w:t>투자자가 전문투자자인 경우</w:t>
      </w:r>
    </w:p>
    <w:p w14:paraId="7227A104" w14:textId="77777777" w:rsidR="00DD5640" w:rsidRPr="00407393" w:rsidRDefault="00DD5640" w:rsidP="001358F5">
      <w:pPr>
        <w:adjustRightInd w:val="0"/>
        <w:spacing w:after="0" w:line="360" w:lineRule="auto"/>
        <w:ind w:leftChars="100" w:left="200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2</w:t>
      </w:r>
      <w:r w:rsidRPr="00407393">
        <w:rPr>
          <w:rFonts w:ascii="HY신명조" w:eastAsia="HY신명조" w:cs="Haansoft Batang"/>
          <w:kern w:val="0"/>
          <w:sz w:val="22"/>
        </w:rPr>
        <w:t xml:space="preserve">. </w:t>
      </w:r>
      <w:r w:rsidRPr="00407393">
        <w:rPr>
          <w:rFonts w:ascii="HY신명조" w:eastAsia="HY신명조" w:cs="Haansoft Batang" w:hint="eastAsia"/>
          <w:kern w:val="0"/>
          <w:sz w:val="22"/>
        </w:rPr>
        <w:t>투자자가 일반투자자인 경우로써 다음 각 목의 요건을 모두 충족하는 경우</w:t>
      </w:r>
    </w:p>
    <w:p w14:paraId="755904D2" w14:textId="77777777" w:rsidR="00DD5640" w:rsidRPr="00407393" w:rsidRDefault="00DD5640" w:rsidP="001358F5">
      <w:pPr>
        <w:adjustRightInd w:val="0"/>
        <w:spacing w:after="0" w:line="360" w:lineRule="auto"/>
        <w:ind w:leftChars="200" w:left="851" w:hangingChars="205" w:hanging="451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가.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성과수수료가 금융위원회가 정하여 고시하는 요건을 갖춘 기준지표 또는 투자자와 합의에 의하여 정한 기준수익률(이하 이 조에서 </w:t>
      </w:r>
      <w:r w:rsidRPr="00407393">
        <w:rPr>
          <w:rFonts w:ascii="HY신명조" w:eastAsia="HY신명조" w:cs="Haansoft Batang"/>
          <w:kern w:val="0"/>
          <w:sz w:val="22"/>
        </w:rPr>
        <w:t>“</w:t>
      </w:r>
      <w:proofErr w:type="spellStart"/>
      <w:r w:rsidRPr="00407393">
        <w:rPr>
          <w:rFonts w:ascii="HY신명조" w:eastAsia="HY신명조" w:cs="Haansoft Batang" w:hint="eastAsia"/>
          <w:kern w:val="0"/>
          <w:sz w:val="22"/>
        </w:rPr>
        <w:t>기준지표등</w:t>
      </w:r>
      <w:proofErr w:type="spellEnd"/>
      <w:r w:rsidRPr="00407393">
        <w:rPr>
          <w:rFonts w:ascii="HY신명조" w:eastAsia="HY신명조" w:cs="Haansoft Batang"/>
          <w:kern w:val="0"/>
          <w:sz w:val="22"/>
        </w:rPr>
        <w:t>”</w:t>
      </w:r>
      <w:r w:rsidRPr="00407393">
        <w:rPr>
          <w:rFonts w:ascii="HY신명조" w:eastAsia="HY신명조" w:cs="Haansoft Batang" w:hint="eastAsia"/>
          <w:kern w:val="0"/>
          <w:sz w:val="22"/>
        </w:rPr>
        <w:t>이라 한다)에 연동하여 산정될 것</w:t>
      </w:r>
    </w:p>
    <w:p w14:paraId="731ADB8E" w14:textId="38FD5D23" w:rsidR="00DD5640" w:rsidRPr="00407393" w:rsidRDefault="00DD5640" w:rsidP="001358F5">
      <w:pPr>
        <w:adjustRightInd w:val="0"/>
        <w:spacing w:after="0" w:line="360" w:lineRule="auto"/>
        <w:ind w:leftChars="200" w:left="851" w:hangingChars="205" w:hanging="451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나.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="00A73F3A" w:rsidRPr="00A73F3A">
        <w:rPr>
          <w:rFonts w:ascii="HY신명조" w:eastAsia="HY신명조" w:cs="Haansoft Batang" w:hint="eastAsia"/>
          <w:kern w:val="0"/>
          <w:sz w:val="22"/>
        </w:rPr>
        <w:t xml:space="preserve">운용성과가 </w:t>
      </w:r>
      <w:proofErr w:type="spellStart"/>
      <w:r w:rsidR="00A73F3A" w:rsidRPr="00A73F3A">
        <w:rPr>
          <w:rFonts w:ascii="HY신명조" w:eastAsia="HY신명조" w:cs="Haansoft Batang" w:hint="eastAsia"/>
          <w:kern w:val="0"/>
          <w:sz w:val="22"/>
        </w:rPr>
        <w:t>기준지표등의</w:t>
      </w:r>
      <w:proofErr w:type="spellEnd"/>
      <w:r w:rsidR="00A73F3A" w:rsidRPr="00A73F3A">
        <w:rPr>
          <w:rFonts w:ascii="HY신명조" w:eastAsia="HY신명조" w:cs="Haansoft Batang" w:hint="eastAsia"/>
          <w:kern w:val="0"/>
          <w:sz w:val="22"/>
        </w:rPr>
        <w:t xml:space="preserve"> 성과보다 낮은 경우에는 성과보수를 적용하지 아니하는 경우보다 적은 운용보수를 </w:t>
      </w:r>
      <w:proofErr w:type="spellStart"/>
      <w:r w:rsidR="00A73F3A" w:rsidRPr="00A73F3A">
        <w:rPr>
          <w:rFonts w:ascii="HY신명조" w:eastAsia="HY신명조" w:cs="Haansoft Batang" w:hint="eastAsia"/>
          <w:kern w:val="0"/>
          <w:sz w:val="22"/>
        </w:rPr>
        <w:t>받게되는</w:t>
      </w:r>
      <w:proofErr w:type="spellEnd"/>
      <w:r w:rsidR="00A73F3A" w:rsidRPr="00A73F3A">
        <w:rPr>
          <w:rFonts w:ascii="HY신명조" w:eastAsia="HY신명조" w:cs="Haansoft Batang" w:hint="eastAsia"/>
          <w:kern w:val="0"/>
          <w:sz w:val="22"/>
        </w:rPr>
        <w:t xml:space="preserve"> 보수체계를 갖출 것</w:t>
      </w:r>
    </w:p>
    <w:p w14:paraId="6865CCBF" w14:textId="77777777" w:rsidR="00683255" w:rsidRPr="00407393" w:rsidRDefault="00DD5640" w:rsidP="001358F5">
      <w:pPr>
        <w:adjustRightInd w:val="0"/>
        <w:spacing w:after="0" w:line="360" w:lineRule="auto"/>
        <w:ind w:leftChars="200" w:left="851" w:hangingChars="205" w:hanging="451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다.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 xml:space="preserve">운용성과가 </w:t>
      </w:r>
      <w:proofErr w:type="spellStart"/>
      <w:r w:rsidRPr="00407393">
        <w:rPr>
          <w:rFonts w:ascii="HY신명조" w:eastAsia="HY신명조" w:cs="Haansoft Batang" w:hint="eastAsia"/>
          <w:kern w:val="0"/>
          <w:sz w:val="22"/>
        </w:rPr>
        <w:t>기준지표등의</w:t>
      </w:r>
      <w:proofErr w:type="spellEnd"/>
      <w:r w:rsidRPr="00407393">
        <w:rPr>
          <w:rFonts w:ascii="HY신명조" w:eastAsia="HY신명조" w:cs="Haansoft Batang" w:hint="eastAsia"/>
          <w:kern w:val="0"/>
          <w:sz w:val="22"/>
        </w:rPr>
        <w:t xml:space="preserve"> 성과를 초과하더라도 그 운용성과가 부(負)의 수익률을 나타내거나 또는 금융위원회가 정하여 고시하는 기준에 미달하는 경우에는 성과보수를 받지 아니하도록 할 것</w:t>
      </w:r>
    </w:p>
    <w:p w14:paraId="246CA676" w14:textId="77777777" w:rsidR="00DD5640" w:rsidRPr="00407393" w:rsidRDefault="00DD5640" w:rsidP="001358F5">
      <w:pPr>
        <w:adjustRightInd w:val="0"/>
        <w:spacing w:after="0" w:line="360" w:lineRule="auto"/>
        <w:ind w:leftChars="200" w:left="851" w:hangingChars="205" w:hanging="451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kern w:val="0"/>
          <w:sz w:val="22"/>
        </w:rPr>
        <w:t>라.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그 밖에 성과보수의 산정방식,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지급시기 등에 관하여 금융위원회가 정하여 고시하는 요건을 충족할 것</w:t>
      </w:r>
    </w:p>
    <w:p w14:paraId="773AC5FF" w14:textId="77777777" w:rsidR="00DD5640" w:rsidRPr="00407393" w:rsidRDefault="00DD564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</w:p>
    <w:p w14:paraId="24CAAC44" w14:textId="77777777" w:rsidR="00081A50" w:rsidRPr="00407393" w:rsidRDefault="00081A5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제</w:t>
      </w:r>
      <w:r w:rsidR="001358F5" w:rsidRPr="00407393">
        <w:rPr>
          <w:rFonts w:ascii="HY신명조" w:eastAsia="HY신명조" w:cs="MalgunGothicBold" w:hint="eastAsia"/>
          <w:b/>
          <w:bCs/>
          <w:kern w:val="0"/>
          <w:sz w:val="22"/>
        </w:rPr>
        <w:t>7</w:t>
      </w:r>
      <w:r w:rsidRPr="00407393">
        <w:rPr>
          <w:rFonts w:ascii="HY신명조" w:eastAsia="HY신명조" w:cs="MalgunGothicBold" w:hint="eastAsia"/>
          <w:b/>
          <w:bCs/>
          <w:kern w:val="0"/>
          <w:sz w:val="22"/>
        </w:rPr>
        <w:t>조(공시)</w:t>
      </w:r>
      <w:r w:rsidRPr="00407393">
        <w:rPr>
          <w:rFonts w:ascii="HY신명조" w:eastAsia="HY신명조" w:cs="MalgunGothicBold"/>
          <w:b/>
          <w:bCs/>
          <w:kern w:val="0"/>
          <w:sz w:val="22"/>
        </w:rPr>
        <w:t xml:space="preserve"> </w:t>
      </w:r>
      <w:r w:rsidRPr="00407393">
        <w:rPr>
          <w:rFonts w:ascii="HY신명조" w:eastAsia="HY신명조" w:cs="T3" w:hint="eastAsia"/>
          <w:kern w:val="0"/>
          <w:sz w:val="22"/>
        </w:rPr>
        <w:t>회사는 법 제</w:t>
      </w:r>
      <w:r w:rsidRPr="00407393">
        <w:rPr>
          <w:rFonts w:ascii="HY신명조" w:eastAsia="HY신명조" w:cs="Haansoft Batang" w:hint="eastAsia"/>
          <w:kern w:val="0"/>
          <w:sz w:val="22"/>
        </w:rPr>
        <w:t>58</w:t>
      </w:r>
      <w:r w:rsidRPr="00407393">
        <w:rPr>
          <w:rFonts w:ascii="HY신명조" w:eastAsia="HY신명조" w:cs="T3" w:hint="eastAsia"/>
          <w:kern w:val="0"/>
          <w:sz w:val="22"/>
        </w:rPr>
        <w:t>조 제</w:t>
      </w:r>
      <w:r w:rsidRPr="00407393">
        <w:rPr>
          <w:rFonts w:ascii="HY신명조" w:eastAsia="HY신명조" w:cs="Haansoft Batang" w:hint="eastAsia"/>
          <w:kern w:val="0"/>
          <w:sz w:val="22"/>
        </w:rPr>
        <w:t>1</w:t>
      </w:r>
      <w:r w:rsidRPr="00407393">
        <w:rPr>
          <w:rFonts w:ascii="HY신명조" w:eastAsia="HY신명조" w:cs="T3" w:hint="eastAsia"/>
          <w:kern w:val="0"/>
          <w:sz w:val="22"/>
        </w:rPr>
        <w:t xml:space="preserve">항에 따라 이 기준을 회사의 인터넷 홈페이지 등을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이용하여 공시하여야 하며</w:t>
      </w:r>
      <w:r w:rsidRPr="00407393">
        <w:rPr>
          <w:rFonts w:ascii="HY신명조" w:eastAsia="HY신명조" w:cs="Haansoft Batang" w:hint="eastAsia"/>
          <w:spacing w:val="-4"/>
          <w:kern w:val="0"/>
          <w:sz w:val="22"/>
        </w:rPr>
        <w:t xml:space="preserve">, 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법 제</w:t>
      </w:r>
      <w:r w:rsidRPr="00407393">
        <w:rPr>
          <w:rFonts w:ascii="HY신명조" w:eastAsia="HY신명조" w:cs="Haansoft Batang" w:hint="eastAsia"/>
          <w:spacing w:val="-4"/>
          <w:kern w:val="0"/>
          <w:sz w:val="22"/>
        </w:rPr>
        <w:t>58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조 제</w:t>
      </w:r>
      <w:r w:rsidRPr="00407393">
        <w:rPr>
          <w:rFonts w:ascii="HY신명조" w:eastAsia="HY신명조" w:cs="Haansoft Batang" w:hint="eastAsia"/>
          <w:spacing w:val="-4"/>
          <w:kern w:val="0"/>
          <w:sz w:val="22"/>
        </w:rPr>
        <w:t>3</w:t>
      </w:r>
      <w:r w:rsidRPr="00407393">
        <w:rPr>
          <w:rFonts w:ascii="HY신명조" w:eastAsia="HY신명조" w:cs="T3" w:hint="eastAsia"/>
          <w:spacing w:val="-4"/>
          <w:kern w:val="0"/>
          <w:sz w:val="22"/>
        </w:rPr>
        <w:t>항에 따라 한국금융투자협회에 통보하여야 한다</w:t>
      </w:r>
      <w:r w:rsidRPr="00407393">
        <w:rPr>
          <w:rFonts w:ascii="HY신명조" w:eastAsia="HY신명조" w:cs="Haansoft Batang" w:hint="eastAsia"/>
          <w:kern w:val="0"/>
          <w:sz w:val="22"/>
        </w:rPr>
        <w:t>.</w:t>
      </w:r>
    </w:p>
    <w:p w14:paraId="0E3F8473" w14:textId="77777777" w:rsidR="00DD5640" w:rsidRPr="00407393" w:rsidRDefault="00DD564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</w:p>
    <w:p w14:paraId="35C8D7CA" w14:textId="77777777" w:rsidR="00DD5640" w:rsidRPr="00407393" w:rsidRDefault="00DD564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 w:hint="eastAsia"/>
          <w:b/>
          <w:kern w:val="0"/>
          <w:sz w:val="22"/>
        </w:rPr>
        <w:t>제</w:t>
      </w:r>
      <w:r w:rsidR="001358F5" w:rsidRPr="00407393">
        <w:rPr>
          <w:rFonts w:ascii="HY신명조" w:eastAsia="HY신명조" w:cs="Haansoft Batang"/>
          <w:b/>
          <w:kern w:val="0"/>
          <w:sz w:val="22"/>
        </w:rPr>
        <w:t>8</w:t>
      </w:r>
      <w:r w:rsidRPr="00407393">
        <w:rPr>
          <w:rFonts w:ascii="HY신명조" w:eastAsia="HY신명조" w:cs="Haansoft Batang" w:hint="eastAsia"/>
          <w:b/>
          <w:kern w:val="0"/>
          <w:sz w:val="22"/>
        </w:rPr>
        <w:t>조</w:t>
      </w:r>
      <w:r w:rsidRPr="00407393">
        <w:rPr>
          <w:rFonts w:ascii="HY신명조" w:eastAsia="HY신명조" w:cs="Haansoft Batang"/>
          <w:b/>
          <w:kern w:val="0"/>
          <w:sz w:val="22"/>
        </w:rPr>
        <w:t>(</w:t>
      </w:r>
      <w:r w:rsidRPr="00407393">
        <w:rPr>
          <w:rFonts w:ascii="HY신명조" w:eastAsia="HY신명조" w:cs="Haansoft Batang" w:hint="eastAsia"/>
          <w:b/>
          <w:kern w:val="0"/>
          <w:sz w:val="22"/>
        </w:rPr>
        <w:t>설명의무)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회사는 법 제4</w:t>
      </w:r>
      <w:r w:rsidRPr="00407393">
        <w:rPr>
          <w:rFonts w:ascii="HY신명조" w:eastAsia="HY신명조" w:cs="Haansoft Batang"/>
          <w:kern w:val="0"/>
          <w:sz w:val="22"/>
        </w:rPr>
        <w:t>7</w:t>
      </w:r>
      <w:r w:rsidRPr="00407393">
        <w:rPr>
          <w:rFonts w:ascii="HY신명조" w:eastAsia="HY신명조" w:cs="Haansoft Batang" w:hint="eastAsia"/>
          <w:kern w:val="0"/>
          <w:sz w:val="22"/>
        </w:rPr>
        <w:t>조제1항 및 동법 시행령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제5</w:t>
      </w:r>
      <w:r w:rsidRPr="00407393">
        <w:rPr>
          <w:rFonts w:ascii="HY신명조" w:eastAsia="HY신명조" w:cs="Haansoft Batang"/>
          <w:kern w:val="0"/>
          <w:sz w:val="22"/>
        </w:rPr>
        <w:t>3</w:t>
      </w:r>
      <w:r w:rsidRPr="00407393">
        <w:rPr>
          <w:rFonts w:ascii="HY신명조" w:eastAsia="HY신명조" w:cs="Haansoft Batang" w:hint="eastAsia"/>
          <w:kern w:val="0"/>
          <w:sz w:val="22"/>
        </w:rPr>
        <w:t>조에 따라,</w:t>
      </w:r>
      <w:r w:rsidRPr="00407393">
        <w:rPr>
          <w:rFonts w:ascii="HY신명조" w:eastAsia="HY신명조" w:cs="Haansoft Batang"/>
          <w:kern w:val="0"/>
          <w:sz w:val="22"/>
        </w:rPr>
        <w:t xml:space="preserve"> </w:t>
      </w:r>
      <w:r w:rsidRPr="00407393">
        <w:rPr>
          <w:rFonts w:ascii="HY신명조" w:eastAsia="HY신명조" w:cs="Haansoft Batang" w:hint="eastAsia"/>
          <w:kern w:val="0"/>
          <w:sz w:val="22"/>
        </w:rPr>
        <w:t>일반투자자를 상대로 투자권유를 하는 경우에는 이 기준에서 정하는 수수료에 관한 사항을 일반투자자가 이해할 수 있도록 설명하여야 한다.</w:t>
      </w:r>
    </w:p>
    <w:p w14:paraId="750B3A12" w14:textId="3B0A24F9" w:rsidR="00CB306D" w:rsidRPr="00407393" w:rsidRDefault="00CB306D">
      <w:pPr>
        <w:widowControl/>
        <w:wordWrap/>
        <w:autoSpaceDE/>
        <w:autoSpaceDN/>
        <w:rPr>
          <w:rFonts w:ascii="HY신명조" w:eastAsia="HY신명조" w:cs="Haansoft Batang"/>
          <w:kern w:val="0"/>
          <w:sz w:val="22"/>
        </w:rPr>
      </w:pPr>
      <w:r w:rsidRPr="00407393">
        <w:rPr>
          <w:rFonts w:ascii="HY신명조" w:eastAsia="HY신명조" w:cs="Haansoft Batang"/>
          <w:kern w:val="0"/>
          <w:sz w:val="22"/>
        </w:rPr>
        <w:br w:type="page"/>
      </w:r>
    </w:p>
    <w:p w14:paraId="0F393A1A" w14:textId="77777777" w:rsidR="00DD5640" w:rsidRPr="00407393" w:rsidRDefault="00DD5640" w:rsidP="009334E2">
      <w:pPr>
        <w:adjustRightInd w:val="0"/>
        <w:spacing w:after="0" w:line="360" w:lineRule="auto"/>
        <w:rPr>
          <w:rFonts w:ascii="HY신명조" w:eastAsia="HY신명조" w:cs="Haansoft Batang"/>
          <w:kern w:val="0"/>
          <w:sz w:val="22"/>
        </w:rPr>
      </w:pPr>
    </w:p>
    <w:p w14:paraId="4ABFAEA3" w14:textId="77777777" w:rsidR="00081A50" w:rsidRPr="00407393" w:rsidRDefault="00081A50" w:rsidP="009334E2">
      <w:pPr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24"/>
        </w:rPr>
      </w:pPr>
      <w:r w:rsidRPr="00407393">
        <w:rPr>
          <w:rFonts w:ascii="HY신명조" w:eastAsia="HY신명조" w:cs="T2" w:hint="eastAsia"/>
          <w:b/>
          <w:kern w:val="0"/>
          <w:sz w:val="24"/>
        </w:rPr>
        <w:t>부 칙</w:t>
      </w:r>
      <w:r w:rsidR="005C5987" w:rsidRPr="00407393">
        <w:rPr>
          <w:rFonts w:ascii="HY신명조" w:eastAsia="HY신명조" w:cs="T2" w:hint="eastAsia"/>
          <w:b/>
          <w:kern w:val="0"/>
          <w:sz w:val="24"/>
        </w:rPr>
        <w:t>(</w:t>
      </w:r>
      <w:r w:rsidR="00930A7E" w:rsidRPr="00407393">
        <w:rPr>
          <w:rFonts w:ascii="HY신명조" w:eastAsia="HY신명조" w:cs="T2" w:hint="eastAsia"/>
          <w:b/>
          <w:kern w:val="0"/>
          <w:sz w:val="24"/>
        </w:rPr>
        <w:t>제정</w:t>
      </w:r>
      <w:r w:rsidR="005C5987" w:rsidRPr="00407393">
        <w:rPr>
          <w:rFonts w:ascii="HY신명조" w:eastAsia="HY신명조" w:cs="T2" w:hint="eastAsia"/>
          <w:b/>
          <w:kern w:val="0"/>
          <w:sz w:val="24"/>
        </w:rPr>
        <w:t>)</w:t>
      </w:r>
    </w:p>
    <w:p w14:paraId="2BF9D505" w14:textId="5D091F1A" w:rsidR="00CB306D" w:rsidRDefault="00673A3F" w:rsidP="001D42A3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  <w:r w:rsidRPr="00407393">
        <w:rPr>
          <w:rFonts w:ascii="HY신명조" w:eastAsia="HY신명조" w:hint="eastAsia"/>
          <w:b/>
          <w:sz w:val="22"/>
        </w:rPr>
        <w:t>제1조(시행일)</w:t>
      </w:r>
      <w:r w:rsidRPr="00407393">
        <w:rPr>
          <w:rFonts w:ascii="HY신명조" w:eastAsia="HY신명조"/>
          <w:sz w:val="22"/>
        </w:rPr>
        <w:t xml:space="preserve"> </w:t>
      </w:r>
      <w:r w:rsidRPr="00407393">
        <w:rPr>
          <w:rFonts w:ascii="HY신명조" w:eastAsia="HY신명조" w:hint="eastAsia"/>
          <w:sz w:val="22"/>
        </w:rPr>
        <w:t xml:space="preserve">이 지침은 </w:t>
      </w:r>
      <w:r w:rsidR="001D42A3">
        <w:rPr>
          <w:rFonts w:ascii="HY신명조" w:eastAsia="HY신명조" w:hint="eastAsia"/>
          <w:sz w:val="22"/>
        </w:rPr>
        <w:t xml:space="preserve">금융위원회의 </w:t>
      </w:r>
      <w:proofErr w:type="spellStart"/>
      <w:r>
        <w:rPr>
          <w:rFonts w:ascii="HY신명조" w:eastAsia="HY신명조" w:hint="eastAsia"/>
          <w:sz w:val="22"/>
        </w:rPr>
        <w:t>일반사모집합투자업의</w:t>
      </w:r>
      <w:proofErr w:type="spellEnd"/>
      <w:r>
        <w:rPr>
          <w:rFonts w:ascii="HY신명조" w:eastAsia="HY신명조" w:hint="eastAsia"/>
          <w:sz w:val="22"/>
        </w:rPr>
        <w:t xml:space="preserve"> 등록일 이후부터 적용한다.</w:t>
      </w:r>
    </w:p>
    <w:p w14:paraId="4004B65A" w14:textId="77777777" w:rsidR="007F5088" w:rsidRDefault="007F5088" w:rsidP="001D42A3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</w:p>
    <w:p w14:paraId="50E202EF" w14:textId="2076A0EA" w:rsidR="007F5088" w:rsidRDefault="007F5088" w:rsidP="007F5088">
      <w:pPr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24"/>
        </w:rPr>
      </w:pPr>
      <w:r w:rsidRPr="00407393">
        <w:rPr>
          <w:rFonts w:ascii="HY신명조" w:eastAsia="HY신명조" w:cs="T2" w:hint="eastAsia"/>
          <w:b/>
          <w:kern w:val="0"/>
          <w:sz w:val="24"/>
        </w:rPr>
        <w:t>부 칙(</w:t>
      </w:r>
      <w:r>
        <w:rPr>
          <w:rFonts w:ascii="HY신명조" w:eastAsia="HY신명조" w:cs="T2" w:hint="eastAsia"/>
          <w:b/>
          <w:kern w:val="0"/>
          <w:sz w:val="24"/>
        </w:rPr>
        <w:t>개</w:t>
      </w:r>
      <w:r w:rsidRPr="00407393">
        <w:rPr>
          <w:rFonts w:ascii="HY신명조" w:eastAsia="HY신명조" w:cs="T2" w:hint="eastAsia"/>
          <w:b/>
          <w:kern w:val="0"/>
          <w:sz w:val="24"/>
        </w:rPr>
        <w:t>정)</w:t>
      </w:r>
    </w:p>
    <w:p w14:paraId="25A5980A" w14:textId="55EB459E" w:rsidR="007F5088" w:rsidRDefault="007F5088" w:rsidP="007F5088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  <w:r w:rsidRPr="00407393">
        <w:rPr>
          <w:rFonts w:ascii="HY신명조" w:eastAsia="HY신명조" w:hint="eastAsia"/>
          <w:b/>
          <w:sz w:val="22"/>
        </w:rPr>
        <w:t>제1조(시행일)</w:t>
      </w:r>
      <w:r w:rsidRPr="00407393">
        <w:rPr>
          <w:rFonts w:ascii="HY신명조" w:eastAsia="HY신명조"/>
          <w:sz w:val="22"/>
        </w:rPr>
        <w:t xml:space="preserve"> </w:t>
      </w:r>
      <w:r w:rsidRPr="00407393">
        <w:rPr>
          <w:rFonts w:ascii="HY신명조" w:eastAsia="HY신명조" w:hint="eastAsia"/>
          <w:sz w:val="22"/>
        </w:rPr>
        <w:t xml:space="preserve">이 지침은 </w:t>
      </w:r>
      <w:r w:rsidR="004B4423">
        <w:rPr>
          <w:rFonts w:ascii="HY신명조" w:eastAsia="HY신명조" w:hint="eastAsia"/>
          <w:sz w:val="22"/>
        </w:rPr>
        <w:t xml:space="preserve">금융위원회의 </w:t>
      </w:r>
      <w:proofErr w:type="spellStart"/>
      <w:r w:rsidR="004B4423">
        <w:rPr>
          <w:rFonts w:ascii="HY신명조" w:eastAsia="HY신명조" w:hint="eastAsia"/>
          <w:sz w:val="22"/>
        </w:rPr>
        <w:t>투자일임업</w:t>
      </w:r>
      <w:proofErr w:type="spellEnd"/>
      <w:r w:rsidR="004B4423">
        <w:rPr>
          <w:rFonts w:ascii="HY신명조" w:eastAsia="HY신명조" w:hint="eastAsia"/>
          <w:sz w:val="22"/>
        </w:rPr>
        <w:t xml:space="preserve"> 등록일 이후부터 적용한다</w:t>
      </w:r>
      <w:r>
        <w:rPr>
          <w:rFonts w:ascii="HY신명조" w:eastAsia="HY신명조" w:hint="eastAsia"/>
          <w:sz w:val="22"/>
        </w:rPr>
        <w:t>.</w:t>
      </w:r>
    </w:p>
    <w:p w14:paraId="27AFE296" w14:textId="77777777" w:rsidR="00B11FB4" w:rsidRDefault="00B11FB4" w:rsidP="007F5088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</w:p>
    <w:p w14:paraId="5F92FF00" w14:textId="77777777" w:rsidR="00B11FB4" w:rsidRDefault="00B11FB4" w:rsidP="00B11FB4">
      <w:pPr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24"/>
        </w:rPr>
      </w:pPr>
      <w:r w:rsidRPr="00407393">
        <w:rPr>
          <w:rFonts w:ascii="HY신명조" w:eastAsia="HY신명조" w:cs="T2" w:hint="eastAsia"/>
          <w:b/>
          <w:kern w:val="0"/>
          <w:sz w:val="24"/>
        </w:rPr>
        <w:t>부 칙(</w:t>
      </w:r>
      <w:r>
        <w:rPr>
          <w:rFonts w:ascii="HY신명조" w:eastAsia="HY신명조" w:cs="T2" w:hint="eastAsia"/>
          <w:b/>
          <w:kern w:val="0"/>
          <w:sz w:val="24"/>
        </w:rPr>
        <w:t>개</w:t>
      </w:r>
      <w:r w:rsidRPr="00407393">
        <w:rPr>
          <w:rFonts w:ascii="HY신명조" w:eastAsia="HY신명조" w:cs="T2" w:hint="eastAsia"/>
          <w:b/>
          <w:kern w:val="0"/>
          <w:sz w:val="24"/>
        </w:rPr>
        <w:t>정)</w:t>
      </w:r>
    </w:p>
    <w:p w14:paraId="254D98F0" w14:textId="21214D80" w:rsidR="00B11FB4" w:rsidRDefault="00B11FB4" w:rsidP="00B11FB4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  <w:r w:rsidRPr="00407393">
        <w:rPr>
          <w:rFonts w:ascii="HY신명조" w:eastAsia="HY신명조" w:hint="eastAsia"/>
          <w:b/>
          <w:sz w:val="22"/>
        </w:rPr>
        <w:t>제1조(시행일)</w:t>
      </w:r>
      <w:r w:rsidRPr="00407393">
        <w:rPr>
          <w:rFonts w:ascii="HY신명조" w:eastAsia="HY신명조"/>
          <w:sz w:val="22"/>
        </w:rPr>
        <w:t xml:space="preserve"> </w:t>
      </w:r>
      <w:r w:rsidRPr="00407393">
        <w:rPr>
          <w:rFonts w:ascii="HY신명조" w:eastAsia="HY신명조" w:hint="eastAsia"/>
          <w:sz w:val="22"/>
        </w:rPr>
        <w:t xml:space="preserve">이 지침은 </w:t>
      </w:r>
      <w:r>
        <w:rPr>
          <w:rFonts w:ascii="HY신명조" w:eastAsia="HY신명조" w:hint="eastAsia"/>
          <w:sz w:val="22"/>
        </w:rPr>
        <w:t>금융위원회의 투자자문업 등록일 이후부터 적용한다.</w:t>
      </w:r>
    </w:p>
    <w:p w14:paraId="51CA790E" w14:textId="77777777" w:rsidR="00B11FB4" w:rsidRPr="00B11FB4" w:rsidRDefault="00B11FB4" w:rsidP="007F5088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</w:p>
    <w:p w14:paraId="058D06F0" w14:textId="77777777" w:rsidR="007F5088" w:rsidRPr="007F5088" w:rsidRDefault="007F5088" w:rsidP="007F5088">
      <w:pPr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24"/>
        </w:rPr>
      </w:pPr>
    </w:p>
    <w:p w14:paraId="62BB9222" w14:textId="77777777" w:rsidR="007F5088" w:rsidRPr="001D42A3" w:rsidRDefault="007F5088" w:rsidP="001D42A3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</w:p>
    <w:p w14:paraId="70C485F0" w14:textId="77777777" w:rsidR="00B64D12" w:rsidRPr="005D14DC" w:rsidRDefault="00B64D12" w:rsidP="001358F5">
      <w:pPr>
        <w:adjustRightInd w:val="0"/>
        <w:spacing w:after="0" w:line="360" w:lineRule="auto"/>
        <w:jc w:val="left"/>
        <w:rPr>
          <w:rFonts w:ascii="HY신명조" w:eastAsia="HY신명조"/>
          <w:sz w:val="22"/>
        </w:rPr>
      </w:pPr>
    </w:p>
    <w:sectPr w:rsidR="00B64D12" w:rsidRPr="005D14D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A2C70D" w14:textId="77777777" w:rsidR="006F1B6A" w:rsidRDefault="006F1B6A" w:rsidP="005C5987">
      <w:pPr>
        <w:spacing w:after="0" w:line="240" w:lineRule="auto"/>
      </w:pPr>
      <w:r>
        <w:separator/>
      </w:r>
    </w:p>
  </w:endnote>
  <w:endnote w:type="continuationSeparator" w:id="0">
    <w:p w14:paraId="3D4CCC6C" w14:textId="77777777" w:rsidR="006F1B6A" w:rsidRDefault="006F1B6A" w:rsidP="005C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6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aansoft Batang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5BDC6" w14:textId="77777777" w:rsidR="006F1B6A" w:rsidRDefault="006F1B6A" w:rsidP="005C5987">
      <w:pPr>
        <w:spacing w:after="0" w:line="240" w:lineRule="auto"/>
      </w:pPr>
      <w:r>
        <w:separator/>
      </w:r>
    </w:p>
  </w:footnote>
  <w:footnote w:type="continuationSeparator" w:id="0">
    <w:p w14:paraId="5AC87E4B" w14:textId="77777777" w:rsidR="006F1B6A" w:rsidRDefault="006F1B6A" w:rsidP="005C5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86D37"/>
    <w:multiLevelType w:val="hybridMultilevel"/>
    <w:tmpl w:val="49D4C78E"/>
    <w:lvl w:ilvl="0" w:tplc="5A84D860">
      <w:start w:val="1"/>
      <w:numFmt w:val="ganada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87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A50"/>
    <w:rsid w:val="00012E9B"/>
    <w:rsid w:val="000163FC"/>
    <w:rsid w:val="000176BE"/>
    <w:rsid w:val="00023CEC"/>
    <w:rsid w:val="00042408"/>
    <w:rsid w:val="000818A4"/>
    <w:rsid w:val="00081A50"/>
    <w:rsid w:val="00090881"/>
    <w:rsid w:val="00091A41"/>
    <w:rsid w:val="00093133"/>
    <w:rsid w:val="000D0D79"/>
    <w:rsid w:val="001358F5"/>
    <w:rsid w:val="00154D89"/>
    <w:rsid w:val="001C1B5E"/>
    <w:rsid w:val="001D42A3"/>
    <w:rsid w:val="001F3A91"/>
    <w:rsid w:val="001F4A91"/>
    <w:rsid w:val="002070BC"/>
    <w:rsid w:val="0029122F"/>
    <w:rsid w:val="002B2210"/>
    <w:rsid w:val="002F6D29"/>
    <w:rsid w:val="00300769"/>
    <w:rsid w:val="003A19C8"/>
    <w:rsid w:val="003C0F7D"/>
    <w:rsid w:val="00407393"/>
    <w:rsid w:val="00483BE7"/>
    <w:rsid w:val="00491C7F"/>
    <w:rsid w:val="004B4423"/>
    <w:rsid w:val="004B569E"/>
    <w:rsid w:val="00525756"/>
    <w:rsid w:val="00546B7C"/>
    <w:rsid w:val="0055186C"/>
    <w:rsid w:val="005C5987"/>
    <w:rsid w:val="005D14DC"/>
    <w:rsid w:val="005F2790"/>
    <w:rsid w:val="005F3173"/>
    <w:rsid w:val="00622724"/>
    <w:rsid w:val="00666FE3"/>
    <w:rsid w:val="00673A3F"/>
    <w:rsid w:val="00680C8E"/>
    <w:rsid w:val="00683255"/>
    <w:rsid w:val="0069130C"/>
    <w:rsid w:val="00693E0E"/>
    <w:rsid w:val="00697F89"/>
    <w:rsid w:val="006F1B6A"/>
    <w:rsid w:val="00721087"/>
    <w:rsid w:val="00754869"/>
    <w:rsid w:val="007801E5"/>
    <w:rsid w:val="00783266"/>
    <w:rsid w:val="007C48DF"/>
    <w:rsid w:val="007C4E2E"/>
    <w:rsid w:val="007F5088"/>
    <w:rsid w:val="00821648"/>
    <w:rsid w:val="00894F27"/>
    <w:rsid w:val="00897886"/>
    <w:rsid w:val="008D72C2"/>
    <w:rsid w:val="00930A7E"/>
    <w:rsid w:val="009334E2"/>
    <w:rsid w:val="00937BFB"/>
    <w:rsid w:val="009431CF"/>
    <w:rsid w:val="00945DB5"/>
    <w:rsid w:val="00A14245"/>
    <w:rsid w:val="00A27C62"/>
    <w:rsid w:val="00A36CF8"/>
    <w:rsid w:val="00A5545E"/>
    <w:rsid w:val="00A60B71"/>
    <w:rsid w:val="00A71B7E"/>
    <w:rsid w:val="00A73F3A"/>
    <w:rsid w:val="00AC1A43"/>
    <w:rsid w:val="00B03A78"/>
    <w:rsid w:val="00B10DC7"/>
    <w:rsid w:val="00B11FB4"/>
    <w:rsid w:val="00B21137"/>
    <w:rsid w:val="00B4052F"/>
    <w:rsid w:val="00B64D12"/>
    <w:rsid w:val="00B74FA8"/>
    <w:rsid w:val="00B75463"/>
    <w:rsid w:val="00B809D5"/>
    <w:rsid w:val="00BA4D03"/>
    <w:rsid w:val="00BB5ACD"/>
    <w:rsid w:val="00BC78AB"/>
    <w:rsid w:val="00BD55D3"/>
    <w:rsid w:val="00C973B4"/>
    <w:rsid w:val="00CB1C10"/>
    <w:rsid w:val="00CB306D"/>
    <w:rsid w:val="00CD6DA8"/>
    <w:rsid w:val="00D010EE"/>
    <w:rsid w:val="00D1247C"/>
    <w:rsid w:val="00D26F5E"/>
    <w:rsid w:val="00D33C3E"/>
    <w:rsid w:val="00D81C03"/>
    <w:rsid w:val="00DB354D"/>
    <w:rsid w:val="00DC706F"/>
    <w:rsid w:val="00DD435C"/>
    <w:rsid w:val="00DD5640"/>
    <w:rsid w:val="00F07CF4"/>
    <w:rsid w:val="00F5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37F4D"/>
  <w15:chartTrackingRefBased/>
  <w15:docId w15:val="{0724F136-A59A-4481-A3C5-D73AC38F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59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C5987"/>
  </w:style>
  <w:style w:type="paragraph" w:styleId="a4">
    <w:name w:val="footer"/>
    <w:basedOn w:val="a"/>
    <w:link w:val="Char0"/>
    <w:uiPriority w:val="99"/>
    <w:unhideWhenUsed/>
    <w:rsid w:val="005C5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C5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5EBE7-7942-43B2-8FEE-1ED84C2E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승 박</cp:lastModifiedBy>
  <cp:revision>9</cp:revision>
  <cp:lastPrinted>2021-06-03T00:28:00Z</cp:lastPrinted>
  <dcterms:created xsi:type="dcterms:W3CDTF">2023-09-21T06:09:00Z</dcterms:created>
  <dcterms:modified xsi:type="dcterms:W3CDTF">2024-09-20T00:48:00Z</dcterms:modified>
</cp:coreProperties>
</file>